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8E" w:rsidRDefault="00EF198E" w:rsidP="001E695F">
      <w:pPr>
        <w:spacing w:after="0" w:line="240" w:lineRule="auto"/>
        <w:ind w:left="2835"/>
        <w:jc w:val="both"/>
        <w:rPr>
          <w:rFonts w:ascii="Times New Roman" w:hAnsi="Times New Roman"/>
          <w:sz w:val="28"/>
          <w:szCs w:val="28"/>
        </w:rPr>
      </w:pPr>
      <w:r w:rsidRPr="00EF198E">
        <w:rPr>
          <w:rFonts w:ascii="Times New Roman" w:hAnsi="Times New Roman"/>
          <w:sz w:val="28"/>
          <w:szCs w:val="28"/>
        </w:rPr>
        <w:t xml:space="preserve">Громадська організація </w:t>
      </w:r>
      <w:r>
        <w:rPr>
          <w:rFonts w:ascii="Times New Roman" w:hAnsi="Times New Roman"/>
          <w:sz w:val="28"/>
          <w:szCs w:val="28"/>
        </w:rPr>
        <w:t>“</w:t>
      </w:r>
      <w:r w:rsidRPr="00EF198E">
        <w:rPr>
          <w:rFonts w:ascii="Times New Roman" w:hAnsi="Times New Roman"/>
          <w:sz w:val="28"/>
          <w:szCs w:val="28"/>
        </w:rPr>
        <w:t>Громадське телебачення</w:t>
      </w:r>
      <w:r>
        <w:rPr>
          <w:rFonts w:ascii="Times New Roman" w:hAnsi="Times New Roman"/>
          <w:sz w:val="28"/>
          <w:szCs w:val="28"/>
        </w:rPr>
        <w:t xml:space="preserve">” </w:t>
      </w:r>
    </w:p>
    <w:p w:rsidR="00EF198E" w:rsidRDefault="00EF198E" w:rsidP="001E695F">
      <w:pPr>
        <w:spacing w:after="0" w:line="240" w:lineRule="auto"/>
        <w:ind w:left="28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1E695F" w:rsidRPr="001E695F">
        <w:rPr>
          <w:rFonts w:ascii="Times New Roman" w:hAnsi="Times New Roman"/>
          <w:sz w:val="28"/>
          <w:szCs w:val="28"/>
        </w:rPr>
        <w:t xml:space="preserve">Бюро журналістських розслідувань </w:t>
      </w:r>
      <w:r w:rsidR="001E695F">
        <w:rPr>
          <w:rFonts w:ascii="Times New Roman" w:hAnsi="Times New Roman"/>
          <w:sz w:val="28"/>
          <w:szCs w:val="28"/>
        </w:rPr>
        <w:t>“</w:t>
      </w:r>
      <w:proofErr w:type="spellStart"/>
      <w:r w:rsidR="001E695F" w:rsidRPr="001E695F">
        <w:rPr>
          <w:rFonts w:ascii="Times New Roman" w:hAnsi="Times New Roman"/>
          <w:sz w:val="28"/>
          <w:szCs w:val="28"/>
        </w:rPr>
        <w:t>Слідство.Інфо</w:t>
      </w:r>
      <w:proofErr w:type="spellEnd"/>
      <w:r w:rsidR="001E695F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)</w:t>
      </w:r>
    </w:p>
    <w:p w:rsidR="00EF198E" w:rsidRDefault="00EF198E" w:rsidP="001E695F">
      <w:pPr>
        <w:spacing w:after="0" w:line="240" w:lineRule="auto"/>
        <w:ind w:left="28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01010м. Київ, вул. Суворова, 2</w:t>
      </w:r>
    </w:p>
    <w:p w:rsidR="001E695F" w:rsidRDefault="001E695F" w:rsidP="001E695F">
      <w:pPr>
        <w:spacing w:after="0" w:line="240" w:lineRule="auto"/>
        <w:ind w:left="2835"/>
        <w:jc w:val="both"/>
        <w:rPr>
          <w:rFonts w:ascii="Times New Roman" w:hAnsi="Times New Roman"/>
          <w:sz w:val="28"/>
          <w:szCs w:val="28"/>
        </w:rPr>
      </w:pPr>
    </w:p>
    <w:p w:rsidR="001E695F" w:rsidRPr="001E695F" w:rsidRDefault="001E695F" w:rsidP="001E695F">
      <w:pPr>
        <w:spacing w:after="0" w:line="240" w:lineRule="auto"/>
        <w:ind w:left="2835"/>
        <w:jc w:val="both"/>
        <w:rPr>
          <w:rFonts w:ascii="Times New Roman" w:hAnsi="Times New Roman"/>
          <w:sz w:val="28"/>
          <w:szCs w:val="28"/>
        </w:rPr>
      </w:pPr>
      <w:r w:rsidRPr="001E695F">
        <w:rPr>
          <w:rFonts w:ascii="Times New Roman" w:hAnsi="Times New Roman"/>
          <w:sz w:val="28"/>
          <w:szCs w:val="28"/>
        </w:rPr>
        <w:t>Перший Національний телеканал України (НТКУ)</w:t>
      </w:r>
    </w:p>
    <w:p w:rsidR="00EF198E" w:rsidRDefault="001E695F" w:rsidP="001E695F">
      <w:pPr>
        <w:spacing w:after="0" w:line="240" w:lineRule="auto"/>
        <w:ind w:left="2835"/>
        <w:jc w:val="both"/>
        <w:rPr>
          <w:rFonts w:ascii="Times New Roman" w:hAnsi="Times New Roman"/>
          <w:sz w:val="28"/>
          <w:szCs w:val="28"/>
        </w:rPr>
      </w:pPr>
      <w:r w:rsidRPr="001E695F">
        <w:rPr>
          <w:rFonts w:ascii="Times New Roman" w:hAnsi="Times New Roman"/>
          <w:sz w:val="28"/>
          <w:szCs w:val="28"/>
        </w:rPr>
        <w:t>04119, Київ, вул. Мельн</w:t>
      </w:r>
      <w:r w:rsidR="00A770BC">
        <w:rPr>
          <w:rFonts w:ascii="Times New Roman" w:hAnsi="Times New Roman"/>
          <w:sz w:val="28"/>
          <w:szCs w:val="28"/>
        </w:rPr>
        <w:t>и</w:t>
      </w:r>
      <w:r w:rsidRPr="001E695F">
        <w:rPr>
          <w:rFonts w:ascii="Times New Roman" w:hAnsi="Times New Roman"/>
          <w:sz w:val="28"/>
          <w:szCs w:val="28"/>
        </w:rPr>
        <w:t>кова, 42</w:t>
      </w:r>
    </w:p>
    <w:p w:rsidR="001E695F" w:rsidRDefault="001E695F" w:rsidP="001E695F">
      <w:pPr>
        <w:spacing w:after="0" w:line="240" w:lineRule="auto"/>
        <w:ind w:left="2835"/>
        <w:jc w:val="both"/>
        <w:rPr>
          <w:rFonts w:ascii="Times New Roman" w:hAnsi="Times New Roman"/>
          <w:sz w:val="28"/>
          <w:szCs w:val="28"/>
        </w:rPr>
      </w:pPr>
    </w:p>
    <w:p w:rsidR="001E695F" w:rsidRPr="00EF198E" w:rsidRDefault="001E695F" w:rsidP="001E695F">
      <w:pPr>
        <w:spacing w:after="0" w:line="240" w:lineRule="auto"/>
        <w:ind w:left="2835"/>
        <w:jc w:val="both"/>
        <w:rPr>
          <w:rFonts w:ascii="Times New Roman" w:hAnsi="Times New Roman"/>
          <w:sz w:val="28"/>
          <w:szCs w:val="28"/>
        </w:rPr>
      </w:pPr>
    </w:p>
    <w:p w:rsidR="00EF198E" w:rsidRPr="00EF198E" w:rsidRDefault="00EF198E" w:rsidP="008C49C4">
      <w:pPr>
        <w:rPr>
          <w:rFonts w:ascii="Times New Roman" w:hAnsi="Times New Roman"/>
          <w:sz w:val="28"/>
          <w:szCs w:val="28"/>
        </w:rPr>
      </w:pPr>
    </w:p>
    <w:p w:rsidR="008C49C4" w:rsidRPr="00EF198E" w:rsidRDefault="008C49C4" w:rsidP="008C49C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F198E">
        <w:rPr>
          <w:rFonts w:ascii="Times New Roman" w:hAnsi="Times New Roman"/>
          <w:sz w:val="28"/>
          <w:szCs w:val="28"/>
        </w:rPr>
        <w:t>08.10.2014, 14 січня 2015 року о 2</w:t>
      </w:r>
      <w:r w:rsidR="001E695F">
        <w:rPr>
          <w:rFonts w:ascii="Times New Roman" w:hAnsi="Times New Roman"/>
          <w:sz w:val="28"/>
          <w:szCs w:val="28"/>
        </w:rPr>
        <w:t>2</w:t>
      </w:r>
      <w:r w:rsidRPr="00EF198E">
        <w:rPr>
          <w:rFonts w:ascii="Times New Roman" w:hAnsi="Times New Roman"/>
          <w:sz w:val="28"/>
          <w:szCs w:val="28"/>
        </w:rPr>
        <w:t xml:space="preserve">.00 год. на </w:t>
      </w:r>
      <w:r w:rsidR="00EF198E" w:rsidRPr="00EF198E">
        <w:rPr>
          <w:rFonts w:ascii="Times New Roman" w:hAnsi="Times New Roman"/>
          <w:sz w:val="28"/>
          <w:szCs w:val="28"/>
        </w:rPr>
        <w:t xml:space="preserve">Громадському </w:t>
      </w:r>
      <w:r w:rsidRPr="00EF198E">
        <w:rPr>
          <w:rFonts w:ascii="Times New Roman" w:hAnsi="Times New Roman"/>
          <w:sz w:val="28"/>
          <w:szCs w:val="28"/>
        </w:rPr>
        <w:t>телебаченні,  н</w:t>
      </w:r>
      <w:r w:rsidR="001E695F">
        <w:rPr>
          <w:rFonts w:ascii="Times New Roman" w:hAnsi="Times New Roman"/>
          <w:sz w:val="28"/>
          <w:szCs w:val="28"/>
        </w:rPr>
        <w:t xml:space="preserve">а Першому Національному каналі </w:t>
      </w:r>
      <w:r w:rsidRPr="00EF198E">
        <w:rPr>
          <w:rFonts w:ascii="Times New Roman" w:hAnsi="Times New Roman"/>
          <w:sz w:val="28"/>
          <w:szCs w:val="28"/>
        </w:rPr>
        <w:t>транслювався у ефірі спецвипуск проекту журналістських розслідувань “</w:t>
      </w:r>
      <w:proofErr w:type="spellStart"/>
      <w:r w:rsidRPr="00EF198E">
        <w:rPr>
          <w:rFonts w:ascii="Times New Roman" w:hAnsi="Times New Roman"/>
          <w:sz w:val="28"/>
          <w:szCs w:val="28"/>
        </w:rPr>
        <w:t>Слідство.Інфо</w:t>
      </w:r>
      <w:proofErr w:type="spellEnd"/>
      <w:r w:rsidRPr="00EF198E">
        <w:rPr>
          <w:rFonts w:ascii="Times New Roman" w:hAnsi="Times New Roman"/>
          <w:sz w:val="28"/>
          <w:szCs w:val="28"/>
        </w:rPr>
        <w:t xml:space="preserve">” “Східна війна. Чорний список української армії” (автор та ведуча Анна </w:t>
      </w:r>
      <w:proofErr w:type="spellStart"/>
      <w:r w:rsidRPr="00EF198E">
        <w:rPr>
          <w:rFonts w:ascii="Times New Roman" w:hAnsi="Times New Roman"/>
          <w:sz w:val="28"/>
          <w:szCs w:val="28"/>
        </w:rPr>
        <w:t>Бабінець</w:t>
      </w:r>
      <w:proofErr w:type="spellEnd"/>
      <w:r w:rsidRPr="00EF198E">
        <w:rPr>
          <w:rFonts w:ascii="Times New Roman" w:hAnsi="Times New Roman"/>
          <w:sz w:val="28"/>
          <w:szCs w:val="28"/>
        </w:rPr>
        <w:t xml:space="preserve">). </w:t>
      </w:r>
    </w:p>
    <w:p w:rsidR="008C49C4" w:rsidRPr="00EF198E" w:rsidRDefault="008C49C4" w:rsidP="008C49C4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EF198E">
        <w:rPr>
          <w:rFonts w:ascii="Times New Roman" w:hAnsi="Times New Roman"/>
          <w:sz w:val="28"/>
          <w:szCs w:val="28"/>
        </w:rPr>
        <w:t>Поширена інформація, стосовно</w:t>
      </w:r>
      <w:r w:rsidR="00A4317E">
        <w:rPr>
          <w:rFonts w:ascii="Times New Roman" w:hAnsi="Times New Roman"/>
          <w:sz w:val="28"/>
          <w:szCs w:val="28"/>
        </w:rPr>
        <w:t xml:space="preserve"> мене, </w:t>
      </w:r>
      <w:r w:rsidRPr="00EF198E">
        <w:rPr>
          <w:rFonts w:ascii="Times New Roman" w:hAnsi="Times New Roman"/>
          <w:sz w:val="28"/>
          <w:szCs w:val="28"/>
        </w:rPr>
        <w:t xml:space="preserve"> директора Департаменту правового забезпечення Міністерства оборони України полковника юстиції Дем’яненка Д.Ю., у вищезгаданому спецвипуску проекту журналістських розслідувань “</w:t>
      </w:r>
      <w:proofErr w:type="spellStart"/>
      <w:r w:rsidRPr="00EF198E">
        <w:rPr>
          <w:rFonts w:ascii="Times New Roman" w:hAnsi="Times New Roman"/>
          <w:sz w:val="28"/>
          <w:szCs w:val="28"/>
        </w:rPr>
        <w:t>Слідство.Інфо</w:t>
      </w:r>
      <w:proofErr w:type="spellEnd"/>
      <w:r w:rsidRPr="00EF198E">
        <w:rPr>
          <w:rFonts w:ascii="Times New Roman" w:hAnsi="Times New Roman"/>
          <w:sz w:val="28"/>
          <w:szCs w:val="28"/>
        </w:rPr>
        <w:t xml:space="preserve">”, є </w:t>
      </w:r>
      <w:r w:rsidRPr="00EF198E">
        <w:rPr>
          <w:rFonts w:ascii="Times New Roman" w:hAnsi="Times New Roman"/>
          <w:b/>
          <w:sz w:val="28"/>
          <w:szCs w:val="28"/>
        </w:rPr>
        <w:t>недостовірною.</w:t>
      </w:r>
    </w:p>
    <w:p w:rsidR="008C49C4" w:rsidRPr="00EF198E" w:rsidRDefault="008C49C4" w:rsidP="00F8413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r w:rsidRPr="00EF198E">
        <w:rPr>
          <w:rFonts w:ascii="Times New Roman" w:hAnsi="Times New Roman"/>
          <w:sz w:val="28"/>
          <w:szCs w:val="28"/>
        </w:rPr>
        <w:t>Згадана інформація не ґрунтується на об’єктивних даних, фактах та обставинах, а також доказах</w:t>
      </w:r>
      <w:r w:rsidR="00F8413E">
        <w:rPr>
          <w:rFonts w:ascii="Times New Roman" w:hAnsi="Times New Roman"/>
          <w:sz w:val="28"/>
          <w:szCs w:val="28"/>
        </w:rPr>
        <w:t>.</w:t>
      </w:r>
      <w:r w:rsidRPr="00EF198E">
        <w:rPr>
          <w:rFonts w:ascii="Times New Roman" w:hAnsi="Times New Roman"/>
          <w:sz w:val="28"/>
          <w:szCs w:val="28"/>
        </w:rPr>
        <w:t xml:space="preserve"> </w:t>
      </w:r>
    </w:p>
    <w:p w:rsidR="008C49C4" w:rsidRPr="00EF198E" w:rsidRDefault="008C49C4" w:rsidP="008C49C4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8C49C4" w:rsidRPr="00EF198E" w:rsidRDefault="008C49C4" w:rsidP="008C49C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F198E">
        <w:rPr>
          <w:rFonts w:ascii="Times New Roman" w:hAnsi="Times New Roman"/>
          <w:sz w:val="28"/>
          <w:szCs w:val="28"/>
        </w:rPr>
        <w:t xml:space="preserve">Прикладом цього є </w:t>
      </w:r>
      <w:r w:rsidRPr="00EF198E">
        <w:rPr>
          <w:rFonts w:ascii="Times New Roman" w:hAnsi="Times New Roman"/>
          <w:b/>
          <w:sz w:val="28"/>
          <w:szCs w:val="28"/>
        </w:rPr>
        <w:t>недостовірна інформація</w:t>
      </w:r>
      <w:r w:rsidRPr="00EF198E">
        <w:rPr>
          <w:rFonts w:ascii="Times New Roman" w:hAnsi="Times New Roman"/>
          <w:sz w:val="28"/>
          <w:szCs w:val="28"/>
        </w:rPr>
        <w:t xml:space="preserve"> щодо:</w:t>
      </w:r>
    </w:p>
    <w:p w:rsidR="008C49C4" w:rsidRPr="00EF198E" w:rsidRDefault="008C49C4" w:rsidP="008C49C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F198E">
        <w:rPr>
          <w:rFonts w:ascii="Times New Roman" w:hAnsi="Times New Roman"/>
          <w:sz w:val="28"/>
          <w:szCs w:val="28"/>
        </w:rPr>
        <w:t xml:space="preserve">1) відсутності у </w:t>
      </w:r>
      <w:r w:rsidR="00EB3F90">
        <w:rPr>
          <w:rFonts w:ascii="Times New Roman" w:hAnsi="Times New Roman"/>
          <w:sz w:val="28"/>
          <w:szCs w:val="28"/>
        </w:rPr>
        <w:t xml:space="preserve">мене, </w:t>
      </w:r>
      <w:r w:rsidRPr="00EF198E">
        <w:rPr>
          <w:rFonts w:ascii="Times New Roman" w:hAnsi="Times New Roman"/>
          <w:sz w:val="28"/>
          <w:szCs w:val="28"/>
        </w:rPr>
        <w:t>полковника юстиції Дем’яненка Д.Ю.</w:t>
      </w:r>
      <w:r w:rsidR="00EB3F90">
        <w:rPr>
          <w:rFonts w:ascii="Times New Roman" w:hAnsi="Times New Roman"/>
          <w:sz w:val="28"/>
          <w:szCs w:val="28"/>
        </w:rPr>
        <w:t>,</w:t>
      </w:r>
      <w:r w:rsidRPr="00EF198E">
        <w:rPr>
          <w:rFonts w:ascii="Times New Roman" w:hAnsi="Times New Roman"/>
          <w:sz w:val="28"/>
          <w:szCs w:val="28"/>
        </w:rPr>
        <w:t xml:space="preserve"> відповідної освіти (оперативно-тактичного рівня) для заняття посади директора Департаменту правового забезпечення Міністерство оборони України;</w:t>
      </w:r>
    </w:p>
    <w:p w:rsidR="008C49C4" w:rsidRPr="00EF198E" w:rsidRDefault="008C49C4" w:rsidP="008C49C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F198E">
        <w:rPr>
          <w:rFonts w:ascii="Times New Roman" w:hAnsi="Times New Roman"/>
          <w:sz w:val="28"/>
          <w:szCs w:val="28"/>
        </w:rPr>
        <w:t xml:space="preserve">2) розробки </w:t>
      </w:r>
      <w:r w:rsidR="00EB3F90">
        <w:rPr>
          <w:rFonts w:ascii="Times New Roman" w:hAnsi="Times New Roman"/>
          <w:sz w:val="28"/>
          <w:szCs w:val="28"/>
        </w:rPr>
        <w:t>мною</w:t>
      </w:r>
      <w:r w:rsidRPr="00EF198E">
        <w:rPr>
          <w:rFonts w:ascii="Times New Roman" w:hAnsi="Times New Roman"/>
          <w:sz w:val="28"/>
          <w:szCs w:val="28"/>
        </w:rPr>
        <w:t xml:space="preserve"> проекту Закону України “Про забезпечення прав і свобод громадян на тимчасово окупованій території”, а також листа Міністерства оборони України стосовно надання пропозицій до зазначеного законопроекту</w:t>
      </w:r>
      <w:r w:rsidR="00EB3F90">
        <w:rPr>
          <w:rFonts w:ascii="Times New Roman" w:hAnsi="Times New Roman"/>
          <w:sz w:val="28"/>
          <w:szCs w:val="28"/>
        </w:rPr>
        <w:t xml:space="preserve">, якими передбачалося нібито виключення кримських зрадників із Збройних Сил України </w:t>
      </w:r>
      <w:r w:rsidR="00EB3F90" w:rsidRPr="00EB3F90">
        <w:rPr>
          <w:rFonts w:ascii="Times New Roman" w:hAnsi="Times New Roman"/>
          <w:b/>
          <w:i/>
          <w:sz w:val="28"/>
          <w:szCs w:val="28"/>
        </w:rPr>
        <w:t>без правових наслідків</w:t>
      </w:r>
      <w:r w:rsidRPr="00EF198E">
        <w:rPr>
          <w:rFonts w:ascii="Times New Roman" w:hAnsi="Times New Roman"/>
          <w:sz w:val="28"/>
          <w:szCs w:val="28"/>
        </w:rPr>
        <w:t>.</w:t>
      </w:r>
    </w:p>
    <w:p w:rsidR="008C49C4" w:rsidRPr="00EF198E" w:rsidRDefault="008C49C4" w:rsidP="008C49C4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8C49C4" w:rsidRPr="00EF198E" w:rsidRDefault="008C49C4" w:rsidP="008C49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F198E">
        <w:rPr>
          <w:rFonts w:ascii="Times New Roman" w:hAnsi="Times New Roman"/>
          <w:b/>
          <w:i/>
          <w:sz w:val="28"/>
          <w:szCs w:val="28"/>
        </w:rPr>
        <w:t>Щодо наявності у офіцера оперативно-тактичного рівня освіти</w:t>
      </w:r>
    </w:p>
    <w:p w:rsidR="008C49C4" w:rsidRPr="00EF198E" w:rsidRDefault="008C49C4" w:rsidP="008C49C4">
      <w:pPr>
        <w:spacing w:after="0" w:line="240" w:lineRule="auto"/>
        <w:ind w:left="54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C49C4" w:rsidRPr="00EF198E" w:rsidRDefault="00343E5F" w:rsidP="008C49C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</w:t>
      </w:r>
      <w:r w:rsidR="008C49C4" w:rsidRPr="00EF198E">
        <w:rPr>
          <w:rFonts w:ascii="Times New Roman" w:hAnsi="Times New Roman"/>
          <w:sz w:val="28"/>
          <w:szCs w:val="28"/>
        </w:rPr>
        <w:t xml:space="preserve"> ма</w:t>
      </w:r>
      <w:r>
        <w:rPr>
          <w:rFonts w:ascii="Times New Roman" w:hAnsi="Times New Roman"/>
          <w:sz w:val="28"/>
          <w:szCs w:val="28"/>
        </w:rPr>
        <w:t>ю</w:t>
      </w:r>
      <w:r w:rsidR="008C49C4" w:rsidRPr="00EF198E">
        <w:rPr>
          <w:rFonts w:ascii="Times New Roman" w:hAnsi="Times New Roman"/>
          <w:sz w:val="28"/>
          <w:szCs w:val="28"/>
        </w:rPr>
        <w:t xml:space="preserve"> повну вищу освіту за спеціальністю “Правознавство” (у 2001 році закінчив Національну юридичну академію ім. Я. Мудрого) з кваліфікацією “магістр з правознавства” (у 2011 році закінчив з відзнакою магістратуру Київського національного університету ім. Тараса Шевченка) та ма</w:t>
      </w:r>
      <w:r>
        <w:rPr>
          <w:rFonts w:ascii="Times New Roman" w:hAnsi="Times New Roman"/>
          <w:sz w:val="28"/>
          <w:szCs w:val="28"/>
        </w:rPr>
        <w:t>ю</w:t>
      </w:r>
      <w:r w:rsidR="008C49C4" w:rsidRPr="00EF198E">
        <w:rPr>
          <w:rFonts w:ascii="Times New Roman" w:hAnsi="Times New Roman"/>
          <w:sz w:val="28"/>
          <w:szCs w:val="28"/>
        </w:rPr>
        <w:t xml:space="preserve"> стаж роботи за фахом 14 років 5 місяців, з них на керівних посадах юридичної служби центрального апарату Міністерства оборони України 10 років 6 місяців. </w:t>
      </w:r>
    </w:p>
    <w:p w:rsidR="008C49C4" w:rsidRPr="00EF198E" w:rsidRDefault="008C49C4" w:rsidP="008C49C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F198E">
        <w:rPr>
          <w:rFonts w:ascii="Times New Roman" w:hAnsi="Times New Roman"/>
          <w:sz w:val="28"/>
          <w:szCs w:val="28"/>
        </w:rPr>
        <w:t xml:space="preserve">Крім того, </w:t>
      </w:r>
      <w:r w:rsidR="00343E5F">
        <w:rPr>
          <w:rFonts w:ascii="Times New Roman" w:hAnsi="Times New Roman"/>
          <w:sz w:val="28"/>
          <w:szCs w:val="28"/>
        </w:rPr>
        <w:t>я</w:t>
      </w:r>
      <w:r w:rsidRPr="00EF198E">
        <w:rPr>
          <w:rFonts w:ascii="Times New Roman" w:hAnsi="Times New Roman"/>
          <w:sz w:val="28"/>
          <w:szCs w:val="28"/>
        </w:rPr>
        <w:t xml:space="preserve"> ма</w:t>
      </w:r>
      <w:r w:rsidR="00343E5F">
        <w:rPr>
          <w:rFonts w:ascii="Times New Roman" w:hAnsi="Times New Roman"/>
          <w:sz w:val="28"/>
          <w:szCs w:val="28"/>
        </w:rPr>
        <w:t>ю</w:t>
      </w:r>
      <w:r w:rsidRPr="00EF198E">
        <w:rPr>
          <w:rFonts w:ascii="Times New Roman" w:hAnsi="Times New Roman"/>
          <w:sz w:val="28"/>
          <w:szCs w:val="28"/>
        </w:rPr>
        <w:t xml:space="preserve"> повну вищу освіту за спеціальністю “оснащення кораблів та засоби захисту” (кваліфікація інженера-хіміка, у 1992 році Севастопольське вище військово-морське інженерне училище, тактичний рівень), а також за спеціальністю “економіка та організація виробництва та ремонту озброєння, військової техніки та майна” </w:t>
      </w:r>
      <w:r w:rsidR="00343E5F">
        <w:rPr>
          <w:rFonts w:ascii="Times New Roman" w:hAnsi="Times New Roman"/>
          <w:sz w:val="28"/>
          <w:szCs w:val="28"/>
        </w:rPr>
        <w:t>з</w:t>
      </w:r>
      <w:r w:rsidRPr="00EF198E">
        <w:rPr>
          <w:rFonts w:ascii="Times New Roman" w:hAnsi="Times New Roman"/>
          <w:sz w:val="28"/>
          <w:szCs w:val="28"/>
        </w:rPr>
        <w:t xml:space="preserve"> </w:t>
      </w:r>
      <w:r w:rsidR="00343E5F">
        <w:rPr>
          <w:rFonts w:ascii="Times New Roman" w:hAnsi="Times New Roman"/>
          <w:sz w:val="28"/>
          <w:szCs w:val="28"/>
        </w:rPr>
        <w:t>присвоєнням</w:t>
      </w:r>
      <w:r w:rsidRPr="00EF198E">
        <w:rPr>
          <w:rFonts w:ascii="Times New Roman" w:hAnsi="Times New Roman"/>
          <w:sz w:val="28"/>
          <w:szCs w:val="28"/>
        </w:rPr>
        <w:t xml:space="preserve"> кваліфікації офіцера військового управління </w:t>
      </w:r>
      <w:r w:rsidRPr="00343E5F">
        <w:rPr>
          <w:rFonts w:ascii="Times New Roman" w:hAnsi="Times New Roman"/>
          <w:b/>
          <w:sz w:val="28"/>
          <w:szCs w:val="28"/>
        </w:rPr>
        <w:t>оперативно-тактичного рівня</w:t>
      </w:r>
      <w:r w:rsidRPr="00EF198E">
        <w:rPr>
          <w:rFonts w:ascii="Times New Roman" w:hAnsi="Times New Roman"/>
          <w:sz w:val="28"/>
          <w:szCs w:val="28"/>
        </w:rPr>
        <w:t xml:space="preserve"> (закінчив у 1998 році Харківський військовий університет). </w:t>
      </w:r>
    </w:p>
    <w:p w:rsidR="00343E5F" w:rsidRDefault="008C49C4" w:rsidP="008C49C4">
      <w:pPr>
        <w:spacing w:after="0" w:line="240" w:lineRule="auto"/>
        <w:ind w:firstLine="54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EB3F90">
        <w:rPr>
          <w:rFonts w:ascii="Times New Roman" w:hAnsi="Times New Roman"/>
          <w:i/>
          <w:sz w:val="26"/>
          <w:szCs w:val="26"/>
        </w:rPr>
        <w:t>Довідково</w:t>
      </w:r>
      <w:proofErr w:type="spellEnd"/>
      <w:r w:rsidRPr="00EB3F90">
        <w:rPr>
          <w:rFonts w:ascii="Times New Roman" w:hAnsi="Times New Roman"/>
          <w:i/>
          <w:sz w:val="26"/>
          <w:szCs w:val="26"/>
        </w:rPr>
        <w:t xml:space="preserve">: відповідно до постанови Кабінету Міністрів України від 15.12.1997 № 1410 система військової освіти передбачає такі рівні: тактичний, оперативно-тактичний та оперативно-стратегічний. </w:t>
      </w:r>
    </w:p>
    <w:p w:rsidR="00343E5F" w:rsidRDefault="008C49C4" w:rsidP="008C49C4">
      <w:pPr>
        <w:spacing w:after="0" w:line="240" w:lineRule="auto"/>
        <w:ind w:firstLine="540"/>
        <w:jc w:val="both"/>
        <w:rPr>
          <w:rFonts w:ascii="Times New Roman" w:hAnsi="Times New Roman"/>
          <w:i/>
          <w:sz w:val="26"/>
          <w:szCs w:val="26"/>
        </w:rPr>
      </w:pPr>
      <w:r w:rsidRPr="00EB3F90">
        <w:rPr>
          <w:rFonts w:ascii="Times New Roman" w:hAnsi="Times New Roman"/>
          <w:i/>
          <w:sz w:val="26"/>
          <w:szCs w:val="26"/>
        </w:rPr>
        <w:lastRenderedPageBreak/>
        <w:t>Випускникам вищих навчальних закладів, де здійснюється підготовка офіцерів оперативно-тактичного рівня (зокрема, до таких закладів постановою КМУ віднесено Харківський військовий університет, правонаступником якого є Харківський університет повітряних сил), встановлюється рівень військової освіти: вища військова оперативно-тактична освіта.</w:t>
      </w:r>
    </w:p>
    <w:p w:rsidR="008C49C4" w:rsidRPr="00EB3F90" w:rsidRDefault="00EB3F90" w:rsidP="008C49C4">
      <w:pPr>
        <w:spacing w:after="0" w:line="240" w:lineRule="auto"/>
        <w:ind w:firstLine="54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Зазначені рівні військової освіти не випливають</w:t>
      </w:r>
      <w:r w:rsidR="00050F08">
        <w:rPr>
          <w:rFonts w:ascii="Times New Roman" w:hAnsi="Times New Roman"/>
          <w:i/>
          <w:sz w:val="26"/>
          <w:szCs w:val="26"/>
        </w:rPr>
        <w:t xml:space="preserve"> безпосередньо</w:t>
      </w:r>
      <w:r>
        <w:rPr>
          <w:rFonts w:ascii="Times New Roman" w:hAnsi="Times New Roman"/>
          <w:i/>
          <w:sz w:val="26"/>
          <w:szCs w:val="26"/>
        </w:rPr>
        <w:t xml:space="preserve"> із основної спеціальності (</w:t>
      </w:r>
      <w:r w:rsidR="00343E5F">
        <w:rPr>
          <w:rFonts w:ascii="Times New Roman" w:hAnsi="Times New Roman"/>
          <w:i/>
          <w:sz w:val="26"/>
          <w:szCs w:val="26"/>
        </w:rPr>
        <w:t xml:space="preserve">неважливо, хто ти за фахом, </w:t>
      </w:r>
      <w:r>
        <w:rPr>
          <w:rFonts w:ascii="Times New Roman" w:hAnsi="Times New Roman"/>
          <w:i/>
          <w:sz w:val="26"/>
          <w:szCs w:val="26"/>
        </w:rPr>
        <w:t xml:space="preserve">наприклад, фінансист, юрист, </w:t>
      </w:r>
      <w:proofErr w:type="spellStart"/>
      <w:r w:rsidR="00343E5F">
        <w:rPr>
          <w:rFonts w:ascii="Times New Roman" w:hAnsi="Times New Roman"/>
          <w:i/>
          <w:sz w:val="26"/>
          <w:szCs w:val="26"/>
        </w:rPr>
        <w:t>виховник</w:t>
      </w:r>
      <w:proofErr w:type="spellEnd"/>
      <w:r w:rsidR="00343E5F">
        <w:rPr>
          <w:rFonts w:ascii="Times New Roman" w:hAnsi="Times New Roman"/>
          <w:i/>
          <w:sz w:val="26"/>
          <w:szCs w:val="26"/>
        </w:rPr>
        <w:t xml:space="preserve">, </w:t>
      </w:r>
      <w:r>
        <w:rPr>
          <w:rFonts w:ascii="Times New Roman" w:hAnsi="Times New Roman"/>
          <w:i/>
          <w:sz w:val="26"/>
          <w:szCs w:val="26"/>
        </w:rPr>
        <w:t xml:space="preserve">інженер тощо), а передбачає наявність знань (внаслідок вивчення </w:t>
      </w:r>
      <w:r w:rsidR="00343E5F">
        <w:rPr>
          <w:rFonts w:ascii="Times New Roman" w:hAnsi="Times New Roman"/>
          <w:i/>
          <w:sz w:val="26"/>
          <w:szCs w:val="26"/>
        </w:rPr>
        <w:t>визначеної</w:t>
      </w:r>
      <w:r>
        <w:rPr>
          <w:rFonts w:ascii="Times New Roman" w:hAnsi="Times New Roman"/>
          <w:i/>
          <w:sz w:val="26"/>
          <w:szCs w:val="26"/>
        </w:rPr>
        <w:t xml:space="preserve"> кількості дисциплін) у сфері управління військами певної ланки (наприклад, для оперативно-тактичної – на рівні з’єднання </w:t>
      </w:r>
      <w:r w:rsidR="00050F08">
        <w:rPr>
          <w:rFonts w:ascii="Times New Roman" w:hAnsi="Times New Roman"/>
          <w:i/>
          <w:sz w:val="26"/>
          <w:szCs w:val="26"/>
        </w:rPr>
        <w:t>(корпусу</w:t>
      </w:r>
      <w:r>
        <w:rPr>
          <w:rFonts w:ascii="Times New Roman" w:hAnsi="Times New Roman"/>
          <w:i/>
          <w:sz w:val="26"/>
          <w:szCs w:val="26"/>
        </w:rPr>
        <w:t>)</w:t>
      </w:r>
      <w:r w:rsidR="00050F08">
        <w:rPr>
          <w:rFonts w:ascii="Times New Roman" w:hAnsi="Times New Roman"/>
          <w:i/>
          <w:sz w:val="26"/>
          <w:szCs w:val="26"/>
        </w:rPr>
        <w:t>).</w:t>
      </w:r>
      <w:r>
        <w:rPr>
          <w:rFonts w:ascii="Times New Roman" w:hAnsi="Times New Roman"/>
          <w:i/>
          <w:sz w:val="26"/>
          <w:szCs w:val="26"/>
        </w:rPr>
        <w:t xml:space="preserve"> </w:t>
      </w:r>
    </w:p>
    <w:p w:rsidR="008C49C4" w:rsidRPr="00EF198E" w:rsidRDefault="008C49C4" w:rsidP="008C49C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F198E">
        <w:rPr>
          <w:rFonts w:ascii="Times New Roman" w:hAnsi="Times New Roman"/>
          <w:sz w:val="28"/>
          <w:szCs w:val="28"/>
        </w:rPr>
        <w:t xml:space="preserve">Слід зазначити, що листом від 21.01.2015 №12-06/67 Адміністрації Президента України на запит </w:t>
      </w:r>
      <w:r w:rsidRPr="00A02369">
        <w:rPr>
          <w:rFonts w:ascii="Times New Roman" w:hAnsi="Times New Roman"/>
          <w:b/>
          <w:sz w:val="28"/>
          <w:szCs w:val="28"/>
        </w:rPr>
        <w:t xml:space="preserve">громадянки </w:t>
      </w:r>
      <w:proofErr w:type="spellStart"/>
      <w:r w:rsidRPr="00A02369">
        <w:rPr>
          <w:rFonts w:ascii="Times New Roman" w:hAnsi="Times New Roman"/>
          <w:b/>
          <w:sz w:val="28"/>
          <w:szCs w:val="28"/>
        </w:rPr>
        <w:t>Карапетян</w:t>
      </w:r>
      <w:proofErr w:type="spellEnd"/>
      <w:r w:rsidRPr="00A02369">
        <w:rPr>
          <w:rFonts w:ascii="Times New Roman" w:hAnsi="Times New Roman"/>
          <w:b/>
          <w:sz w:val="28"/>
          <w:szCs w:val="28"/>
        </w:rPr>
        <w:t xml:space="preserve"> Н.М.</w:t>
      </w:r>
      <w:r w:rsidRPr="00EF198E">
        <w:rPr>
          <w:rFonts w:ascii="Times New Roman" w:hAnsi="Times New Roman"/>
          <w:sz w:val="28"/>
          <w:szCs w:val="28"/>
        </w:rPr>
        <w:t xml:space="preserve"> від 12.05.2014 про надання інформації стосовно погодження Президентом України ряду кандидатур на керівні посади в Міністерстві оборони України </w:t>
      </w:r>
      <w:r w:rsidRPr="00EF198E">
        <w:rPr>
          <w:rFonts w:ascii="Times New Roman" w:hAnsi="Times New Roman"/>
          <w:b/>
          <w:sz w:val="28"/>
          <w:szCs w:val="28"/>
        </w:rPr>
        <w:t>було повідомлено помилкову інформацію</w:t>
      </w:r>
      <w:r w:rsidRPr="00EF198E">
        <w:rPr>
          <w:rFonts w:ascii="Times New Roman" w:hAnsi="Times New Roman"/>
          <w:sz w:val="28"/>
          <w:szCs w:val="28"/>
        </w:rPr>
        <w:t xml:space="preserve">. </w:t>
      </w:r>
      <w:r w:rsidR="00050F08">
        <w:rPr>
          <w:rFonts w:ascii="Times New Roman" w:hAnsi="Times New Roman"/>
          <w:sz w:val="28"/>
          <w:szCs w:val="28"/>
        </w:rPr>
        <w:t xml:space="preserve">Так, у листі було зазначено, що посада директора Департаменту правового забезпечення Міністерства оборони України передбачає оперативно-тактичний рівень освіти, а полковник юстиції Дем’яненко Д.Ю. має тактичний рівень освіти. У той же час, </w:t>
      </w:r>
      <w:proofErr w:type="spellStart"/>
      <w:r w:rsidR="00050F08" w:rsidRPr="00A02369">
        <w:rPr>
          <w:rFonts w:ascii="Times New Roman" w:hAnsi="Times New Roman"/>
          <w:b/>
          <w:sz w:val="28"/>
          <w:szCs w:val="28"/>
        </w:rPr>
        <w:t>Карапетян</w:t>
      </w:r>
      <w:proofErr w:type="spellEnd"/>
      <w:r w:rsidR="00050F08" w:rsidRPr="00A02369">
        <w:rPr>
          <w:rFonts w:ascii="Times New Roman" w:hAnsi="Times New Roman"/>
          <w:b/>
          <w:sz w:val="28"/>
          <w:szCs w:val="28"/>
        </w:rPr>
        <w:t xml:space="preserve"> Н.М. замовчала</w:t>
      </w:r>
      <w:r w:rsidR="00050F08">
        <w:rPr>
          <w:rFonts w:ascii="Times New Roman" w:hAnsi="Times New Roman"/>
          <w:sz w:val="28"/>
          <w:szCs w:val="28"/>
        </w:rPr>
        <w:t xml:space="preserve"> той факт, що у цьому ж листі на </w:t>
      </w:r>
      <w:r w:rsidR="00203112">
        <w:rPr>
          <w:rFonts w:ascii="Times New Roman" w:hAnsi="Times New Roman"/>
          <w:sz w:val="28"/>
          <w:szCs w:val="28"/>
        </w:rPr>
        <w:t xml:space="preserve">третьому та четвертому </w:t>
      </w:r>
      <w:r w:rsidR="00050F08">
        <w:rPr>
          <w:rFonts w:ascii="Times New Roman" w:hAnsi="Times New Roman"/>
          <w:sz w:val="28"/>
          <w:szCs w:val="28"/>
        </w:rPr>
        <w:t xml:space="preserve"> аркуш</w:t>
      </w:r>
      <w:r w:rsidR="00203112">
        <w:rPr>
          <w:rFonts w:ascii="Times New Roman" w:hAnsi="Times New Roman"/>
          <w:sz w:val="28"/>
          <w:szCs w:val="28"/>
        </w:rPr>
        <w:t>ах</w:t>
      </w:r>
      <w:r w:rsidR="00050F08">
        <w:rPr>
          <w:rFonts w:ascii="Times New Roman" w:hAnsi="Times New Roman"/>
          <w:sz w:val="28"/>
          <w:szCs w:val="28"/>
        </w:rPr>
        <w:t xml:space="preserve"> було зазначено, що Дем’яненко Д.Ю. відповідає вимогам до посади та </w:t>
      </w:r>
      <w:r w:rsidR="00050F08" w:rsidRPr="00203112">
        <w:rPr>
          <w:rFonts w:ascii="Times New Roman" w:hAnsi="Times New Roman"/>
          <w:b/>
          <w:sz w:val="28"/>
          <w:szCs w:val="28"/>
        </w:rPr>
        <w:t xml:space="preserve">був призначений </w:t>
      </w:r>
      <w:r w:rsidR="00203112" w:rsidRPr="00203112">
        <w:rPr>
          <w:rFonts w:ascii="Times New Roman" w:hAnsi="Times New Roman"/>
          <w:b/>
          <w:sz w:val="28"/>
          <w:szCs w:val="28"/>
        </w:rPr>
        <w:t>легітимно</w:t>
      </w:r>
      <w:r w:rsidR="00203112">
        <w:rPr>
          <w:rFonts w:ascii="Times New Roman" w:hAnsi="Times New Roman"/>
          <w:sz w:val="28"/>
          <w:szCs w:val="28"/>
        </w:rPr>
        <w:t xml:space="preserve">. Крім того, в останньому абаці листа Адміністрації Президента України зазначено, </w:t>
      </w:r>
      <w:r w:rsidR="00203112" w:rsidRPr="00203112">
        <w:rPr>
          <w:rFonts w:ascii="Times New Roman" w:hAnsi="Times New Roman"/>
          <w:b/>
          <w:sz w:val="28"/>
          <w:szCs w:val="28"/>
        </w:rPr>
        <w:t>що порушень законодавства під час прийняття кадрових рішень під час призначення керівників структурних підрозділів Міністерства оборони України</w:t>
      </w:r>
      <w:r w:rsidR="00203112">
        <w:rPr>
          <w:rFonts w:ascii="Times New Roman" w:hAnsi="Times New Roman"/>
          <w:sz w:val="28"/>
          <w:szCs w:val="28"/>
        </w:rPr>
        <w:t xml:space="preserve"> та Генерального штабу Збройних Сил України </w:t>
      </w:r>
      <w:r w:rsidR="00203112" w:rsidRPr="00203112">
        <w:rPr>
          <w:rFonts w:ascii="Times New Roman" w:hAnsi="Times New Roman"/>
          <w:b/>
          <w:sz w:val="28"/>
          <w:szCs w:val="28"/>
        </w:rPr>
        <w:t>не виявлено</w:t>
      </w:r>
      <w:r w:rsidR="00203112">
        <w:rPr>
          <w:rFonts w:ascii="Times New Roman" w:hAnsi="Times New Roman"/>
          <w:sz w:val="28"/>
          <w:szCs w:val="28"/>
        </w:rPr>
        <w:t>.</w:t>
      </w:r>
    </w:p>
    <w:p w:rsidR="008C49C4" w:rsidRPr="00EF198E" w:rsidRDefault="00203112" w:rsidP="008C49C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Водночас</w:t>
      </w:r>
      <w:r w:rsidR="008C49C4" w:rsidRPr="00EF198E">
        <w:rPr>
          <w:rFonts w:ascii="Times New Roman" w:hAnsi="Times New Roman"/>
          <w:sz w:val="28"/>
          <w:szCs w:val="28"/>
        </w:rPr>
        <w:t xml:space="preserve">, Адміністрацією Президента України листом від 21.01.2015 №12-06/67 </w:t>
      </w:r>
      <w:r w:rsidR="008C49C4" w:rsidRPr="00050F08">
        <w:rPr>
          <w:rFonts w:ascii="Times New Roman" w:hAnsi="Times New Roman"/>
          <w:b/>
          <w:sz w:val="28"/>
          <w:szCs w:val="28"/>
        </w:rPr>
        <w:t xml:space="preserve">помилкова </w:t>
      </w:r>
      <w:r w:rsidR="00343E5F">
        <w:rPr>
          <w:rFonts w:ascii="Times New Roman" w:hAnsi="Times New Roman"/>
          <w:b/>
          <w:sz w:val="28"/>
          <w:szCs w:val="28"/>
        </w:rPr>
        <w:t>інформація щодо наявності у мене тільки тактичного рівня військової освіти була</w:t>
      </w:r>
      <w:r w:rsidR="008C49C4" w:rsidRPr="00050F08">
        <w:rPr>
          <w:rFonts w:ascii="Times New Roman" w:hAnsi="Times New Roman"/>
          <w:b/>
          <w:sz w:val="28"/>
          <w:szCs w:val="28"/>
        </w:rPr>
        <w:t xml:space="preserve"> спростована</w:t>
      </w:r>
      <w:r w:rsidR="008C49C4" w:rsidRPr="00EF198E">
        <w:rPr>
          <w:rFonts w:ascii="Times New Roman" w:hAnsi="Times New Roman"/>
          <w:sz w:val="28"/>
          <w:szCs w:val="28"/>
        </w:rPr>
        <w:t xml:space="preserve">. У вказаному листі прямо </w:t>
      </w:r>
      <w:r w:rsidR="008C49C4" w:rsidRPr="00343E5F">
        <w:rPr>
          <w:rFonts w:ascii="Times New Roman" w:hAnsi="Times New Roman"/>
          <w:b/>
          <w:sz w:val="28"/>
          <w:szCs w:val="28"/>
        </w:rPr>
        <w:t>вказано про помилку</w:t>
      </w:r>
      <w:r w:rsidR="008C49C4" w:rsidRPr="00EF198E">
        <w:rPr>
          <w:rFonts w:ascii="Times New Roman" w:hAnsi="Times New Roman"/>
          <w:sz w:val="28"/>
          <w:szCs w:val="28"/>
        </w:rPr>
        <w:t xml:space="preserve">, а також зазначено що директор Департаменту правового забезпечення Міністерства оборони України полковник юстиції Дем’яненко Д.Ю. у 1998 році закінчив Харківський військовий університет та </w:t>
      </w:r>
      <w:r w:rsidR="008C49C4" w:rsidRPr="00EF198E">
        <w:rPr>
          <w:rFonts w:ascii="Times New Roman" w:hAnsi="Times New Roman"/>
          <w:b/>
          <w:sz w:val="28"/>
          <w:szCs w:val="28"/>
        </w:rPr>
        <w:t>отримав оперативно-тактичний рівень військової освіти</w:t>
      </w:r>
      <w:r w:rsidR="008C49C4" w:rsidRPr="00EF198E">
        <w:rPr>
          <w:rFonts w:ascii="Times New Roman" w:hAnsi="Times New Roman"/>
          <w:sz w:val="28"/>
          <w:szCs w:val="28"/>
        </w:rPr>
        <w:t xml:space="preserve"> (диплом ЛВ В С № 000959 від 27 червня 1998 року, копія додається).</w:t>
      </w:r>
      <w:r w:rsidR="0066595B">
        <w:rPr>
          <w:rFonts w:ascii="Times New Roman" w:hAnsi="Times New Roman"/>
          <w:sz w:val="28"/>
          <w:szCs w:val="28"/>
        </w:rPr>
        <w:t xml:space="preserve"> </w:t>
      </w:r>
      <w:r w:rsidR="008C49C4" w:rsidRPr="00EF198E">
        <w:rPr>
          <w:rFonts w:ascii="Times New Roman" w:hAnsi="Times New Roman"/>
          <w:sz w:val="28"/>
          <w:szCs w:val="28"/>
        </w:rPr>
        <w:t xml:space="preserve">Рішення щодо призначення на посаду офіцера було прийнято з урахуванням обов’язкового погодження його кандидатури з Міністерством юстиції України, яке підтвердило відповідність кандидата до призначення на посаду керівника юридичної служби Міністерства оборони України. </w:t>
      </w:r>
    </w:p>
    <w:p w:rsidR="00343E5F" w:rsidRPr="0066595B" w:rsidRDefault="0066595B" w:rsidP="008C49C4">
      <w:pPr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6595B">
        <w:rPr>
          <w:rFonts w:ascii="Times New Roman" w:hAnsi="Times New Roman"/>
          <w:i/>
          <w:sz w:val="28"/>
          <w:szCs w:val="28"/>
        </w:rPr>
        <w:t>Довідково</w:t>
      </w:r>
      <w:proofErr w:type="spellEnd"/>
      <w:r w:rsidRPr="0066595B">
        <w:rPr>
          <w:rFonts w:ascii="Times New Roman" w:hAnsi="Times New Roman"/>
          <w:i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</w:rPr>
        <w:t xml:space="preserve">в юридичній службі Міністерства оборони України я служу з 2001 року, пройшов усі можливі посади, починаючи з найнижчої. У Міністерстві оборони України всі знають мене як чесного офіцера, в жодній оборудці </w:t>
      </w:r>
    </w:p>
    <w:p w:rsidR="00343E5F" w:rsidRDefault="00343E5F" w:rsidP="008C49C4">
      <w:pPr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8C49C4" w:rsidRPr="00EF198E" w:rsidRDefault="008C49C4" w:rsidP="008C49C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r w:rsidRPr="00EB3F90">
        <w:rPr>
          <w:rFonts w:ascii="Times New Roman" w:hAnsi="Times New Roman"/>
          <w:b/>
          <w:sz w:val="28"/>
          <w:szCs w:val="28"/>
        </w:rPr>
        <w:t>2)</w:t>
      </w:r>
      <w:r w:rsidRPr="00EF198E">
        <w:rPr>
          <w:rFonts w:ascii="Times New Roman" w:hAnsi="Times New Roman"/>
          <w:sz w:val="28"/>
          <w:szCs w:val="28"/>
        </w:rPr>
        <w:t xml:space="preserve"> </w:t>
      </w:r>
      <w:r w:rsidRPr="00EF198E">
        <w:rPr>
          <w:rFonts w:ascii="Times New Roman" w:hAnsi="Times New Roman"/>
          <w:b/>
          <w:i/>
          <w:sz w:val="28"/>
          <w:szCs w:val="28"/>
        </w:rPr>
        <w:t>Щодо розробки військовослужбовцем проекту Закону України “Про забезпечення прав і свобод громадян на тимчасово окупованій території” та листа Міністерства оборони України від 27.03.2014 №220/1693</w:t>
      </w:r>
    </w:p>
    <w:p w:rsidR="008C49C4" w:rsidRPr="00EF198E" w:rsidRDefault="008C49C4" w:rsidP="008C49C4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8C49C4" w:rsidRPr="00EF198E" w:rsidRDefault="008C49C4" w:rsidP="008C49C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EF198E">
        <w:rPr>
          <w:sz w:val="28"/>
          <w:szCs w:val="28"/>
          <w:shd w:val="clear" w:color="auto" w:fill="FFFFFF"/>
        </w:rPr>
        <w:t xml:space="preserve">Інформація щодо розробки полковником юстиції Дем’яненком Д.Ю. та фахівцями Департаменту правового забезпечення </w:t>
      </w:r>
      <w:r w:rsidRPr="00EF198E">
        <w:rPr>
          <w:sz w:val="28"/>
          <w:szCs w:val="28"/>
        </w:rPr>
        <w:t xml:space="preserve">Міністерство оборони </w:t>
      </w:r>
      <w:r w:rsidRPr="00EF198E">
        <w:rPr>
          <w:sz w:val="28"/>
          <w:szCs w:val="28"/>
        </w:rPr>
        <w:lastRenderedPageBreak/>
        <w:t>України</w:t>
      </w:r>
      <w:r w:rsidRPr="00EF198E">
        <w:rPr>
          <w:sz w:val="28"/>
          <w:szCs w:val="28"/>
          <w:shd w:val="clear" w:color="auto" w:fill="FFFFFF"/>
        </w:rPr>
        <w:t xml:space="preserve"> проекту Закону України “Про забезпечення прав і свобод громадян на тимчасово окупованій території”</w:t>
      </w:r>
      <w:r w:rsidRPr="00EF198E">
        <w:rPr>
          <w:b/>
          <w:sz w:val="28"/>
          <w:szCs w:val="28"/>
        </w:rPr>
        <w:t xml:space="preserve"> не відповідає дійсності</w:t>
      </w:r>
      <w:r w:rsidRPr="00EF198E">
        <w:rPr>
          <w:sz w:val="28"/>
          <w:szCs w:val="28"/>
        </w:rPr>
        <w:t>.</w:t>
      </w:r>
    </w:p>
    <w:p w:rsidR="008C49C4" w:rsidRPr="00EF198E" w:rsidRDefault="008C49C4" w:rsidP="008C49C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</w:pPr>
      <w:r w:rsidRPr="00A02369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uk-UA"/>
        </w:rPr>
        <w:t>По-перше</w:t>
      </w:r>
      <w:r w:rsidRPr="00EF198E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, розробником згаданого законопроекту є суб’єкт законодавчої ініціативи, народний депутат України Соболєв С.В., а не полковник Дем’яненко Д.Ю. та підлеглі йому особи. Законопроект був внесений народним депутатом України на розгляд Верховної Ради України, яка прийняла його за основу 20 березня 2014 року.</w:t>
      </w:r>
    </w:p>
    <w:p w:rsidR="008C49C4" w:rsidRPr="00EF198E" w:rsidRDefault="008C49C4" w:rsidP="008C49C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</w:pPr>
      <w:r w:rsidRPr="00A02369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uk-UA"/>
        </w:rPr>
        <w:t>По-друге</w:t>
      </w:r>
      <w:r w:rsidRPr="00EF198E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, </w:t>
      </w:r>
      <w:r w:rsidRPr="00EF198E">
        <w:rPr>
          <w:rFonts w:ascii="Times New Roman" w:hAnsi="Times New Roman"/>
          <w:sz w:val="28"/>
          <w:szCs w:val="28"/>
        </w:rPr>
        <w:t>у період з 17 березня 2014 року по 03 квітня 2014 року</w:t>
      </w:r>
      <w:r w:rsidR="00A02369">
        <w:rPr>
          <w:rFonts w:ascii="Times New Roman" w:hAnsi="Times New Roman"/>
          <w:sz w:val="28"/>
          <w:szCs w:val="28"/>
        </w:rPr>
        <w:t xml:space="preserve"> я</w:t>
      </w:r>
      <w:r w:rsidRPr="00EF198E">
        <w:rPr>
          <w:rFonts w:ascii="Times New Roman" w:hAnsi="Times New Roman"/>
          <w:sz w:val="28"/>
          <w:szCs w:val="28"/>
        </w:rPr>
        <w:t xml:space="preserve"> знаходився у Головному військово-медичному клінічному центрі Міністерства оборони України </w:t>
      </w:r>
      <w:r w:rsidR="00A02369">
        <w:rPr>
          <w:rFonts w:ascii="Times New Roman" w:hAnsi="Times New Roman"/>
          <w:sz w:val="28"/>
          <w:szCs w:val="28"/>
        </w:rPr>
        <w:t>де</w:t>
      </w:r>
      <w:r w:rsidRPr="00EF198E">
        <w:rPr>
          <w:rFonts w:ascii="Times New Roman" w:hAnsi="Times New Roman"/>
          <w:sz w:val="28"/>
          <w:szCs w:val="28"/>
        </w:rPr>
        <w:t xml:space="preserve"> проходив військово-лікарську комісію у зв’язку із майбутнім звільненням, що підтверджується наказом директора Адміністративного департаменту Міністерства оборони України від 17.03.2014 № 30 (копія додається), тому у зв’язку з цим не виконував обов’язків за своєю посадою.</w:t>
      </w:r>
    </w:p>
    <w:p w:rsidR="008C49C4" w:rsidRPr="00EF198E" w:rsidRDefault="008C49C4" w:rsidP="008C49C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F198E">
        <w:rPr>
          <w:rFonts w:ascii="Times New Roman" w:hAnsi="Times New Roman"/>
          <w:sz w:val="28"/>
          <w:szCs w:val="28"/>
        </w:rPr>
        <w:t>З 17 березня 2014 року по 03 квітня 2014 року на підставі наказів Міністерства оборони України від 17 березня 2014 року № 182 та від 2 квітня 2014 року № 218 (копія додається) виконання обов’язків директора Департаменту правового забезпечення Міністерства оборони України було покладено на іншу посадову особу, яка перебувала у розпорядженні начальника Генерального штабу – Головнокомандувача Збройних Сил України.</w:t>
      </w:r>
    </w:p>
    <w:p w:rsidR="008C49C4" w:rsidRPr="00EF198E" w:rsidRDefault="008C49C4" w:rsidP="008C49C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F198E">
        <w:rPr>
          <w:rFonts w:ascii="Times New Roman" w:hAnsi="Times New Roman"/>
          <w:sz w:val="28"/>
          <w:szCs w:val="28"/>
        </w:rPr>
        <w:t xml:space="preserve">У зв’язку з цим </w:t>
      </w:r>
      <w:r w:rsidR="00A02369">
        <w:rPr>
          <w:rFonts w:ascii="Times New Roman" w:hAnsi="Times New Roman"/>
          <w:sz w:val="28"/>
          <w:szCs w:val="28"/>
        </w:rPr>
        <w:t>я</w:t>
      </w:r>
      <w:r w:rsidRPr="00EF198E">
        <w:rPr>
          <w:rFonts w:ascii="Times New Roman" w:hAnsi="Times New Roman"/>
          <w:sz w:val="28"/>
          <w:szCs w:val="28"/>
        </w:rPr>
        <w:t xml:space="preserve"> </w:t>
      </w:r>
      <w:r w:rsidRPr="00EF198E">
        <w:rPr>
          <w:rFonts w:ascii="Times New Roman" w:hAnsi="Times New Roman"/>
          <w:b/>
          <w:sz w:val="28"/>
          <w:szCs w:val="28"/>
        </w:rPr>
        <w:t>не брав участь у підготовці будь-яких документів та не мав будь-якого впливу на службову діяльність Департаменту правового забезпечення Міністерства оборони України</w:t>
      </w:r>
      <w:r w:rsidRPr="00EF198E">
        <w:rPr>
          <w:rFonts w:ascii="Times New Roman" w:hAnsi="Times New Roman"/>
          <w:sz w:val="28"/>
          <w:szCs w:val="28"/>
        </w:rPr>
        <w:t>, оскільки ним керувала інша посадова особа</w:t>
      </w:r>
      <w:r w:rsidR="00A02369">
        <w:rPr>
          <w:rFonts w:ascii="Times New Roman" w:hAnsi="Times New Roman"/>
          <w:sz w:val="28"/>
          <w:szCs w:val="28"/>
        </w:rPr>
        <w:t>, яка навіть немала трудових відношень з цим Департаментом</w:t>
      </w:r>
      <w:r w:rsidRPr="00EF198E">
        <w:rPr>
          <w:rFonts w:ascii="Times New Roman" w:hAnsi="Times New Roman"/>
          <w:sz w:val="28"/>
          <w:szCs w:val="28"/>
        </w:rPr>
        <w:t>.</w:t>
      </w:r>
    </w:p>
    <w:p w:rsidR="008C49C4" w:rsidRPr="00EF198E" w:rsidRDefault="008C49C4" w:rsidP="008C49C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EF198E">
        <w:rPr>
          <w:sz w:val="28"/>
          <w:szCs w:val="28"/>
          <w:shd w:val="clear" w:color="auto" w:fill="FFFFFF"/>
        </w:rPr>
        <w:t xml:space="preserve">Крім того, у ефірі демонструється лист за підписом заступника Міністра оборони України </w:t>
      </w:r>
      <w:proofErr w:type="spellStart"/>
      <w:r w:rsidRPr="00EF198E">
        <w:rPr>
          <w:sz w:val="28"/>
          <w:szCs w:val="28"/>
          <w:shd w:val="clear" w:color="auto" w:fill="FFFFFF"/>
        </w:rPr>
        <w:t>Мехеда</w:t>
      </w:r>
      <w:proofErr w:type="spellEnd"/>
      <w:r w:rsidRPr="00EF198E">
        <w:rPr>
          <w:sz w:val="28"/>
          <w:szCs w:val="28"/>
          <w:shd w:val="clear" w:color="auto" w:fill="FFFFFF"/>
        </w:rPr>
        <w:t xml:space="preserve"> П.М. (№220/1693 від 27.03.2015), а також витяг з цього листа, у такій редакції: “</w:t>
      </w:r>
      <w:r w:rsidRPr="00EF198E">
        <w:rPr>
          <w:b/>
          <w:sz w:val="28"/>
          <w:szCs w:val="28"/>
          <w:shd w:val="clear" w:color="auto" w:fill="FFFFFF"/>
        </w:rPr>
        <w:t xml:space="preserve">військовослужбовці, стосовно яких отримано документальне підтвердження про зарахування до збройних сил Російської Федерації, виключаються зі списків військових формувань та правоохоронних органів України </w:t>
      </w:r>
      <w:r w:rsidRPr="00EF198E">
        <w:rPr>
          <w:b/>
          <w:sz w:val="28"/>
          <w:szCs w:val="28"/>
          <w:u w:val="single"/>
          <w:shd w:val="clear" w:color="auto" w:fill="FFFFFF"/>
        </w:rPr>
        <w:t>без правових наслідків</w:t>
      </w:r>
      <w:r w:rsidRPr="00EF198E">
        <w:rPr>
          <w:b/>
          <w:sz w:val="28"/>
          <w:szCs w:val="28"/>
          <w:shd w:val="clear" w:color="auto" w:fill="FFFFFF"/>
        </w:rPr>
        <w:t>, а контракт вважається припиненим з часу зарахування до збройних сил Російської Федерації”</w:t>
      </w:r>
      <w:r w:rsidRPr="00EF198E">
        <w:rPr>
          <w:sz w:val="28"/>
          <w:szCs w:val="28"/>
          <w:shd w:val="clear" w:color="auto" w:fill="FFFFFF"/>
        </w:rPr>
        <w:t xml:space="preserve">. </w:t>
      </w:r>
    </w:p>
    <w:p w:rsidR="008C49C4" w:rsidRPr="00EF198E" w:rsidRDefault="008C49C4" w:rsidP="008C49C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EF198E">
        <w:rPr>
          <w:sz w:val="28"/>
          <w:szCs w:val="28"/>
          <w:shd w:val="clear" w:color="auto" w:fill="FFFFFF"/>
        </w:rPr>
        <w:t>Зазначене є відвертою брехнею та провокацією, оскільки лист на Голову Комітету Верховної Ради України з питань прав людини, національних меншин і міжнаціональних відносин за підписом заступника Міністра оборони України</w:t>
      </w:r>
      <w:r w:rsidR="00D31F29">
        <w:rPr>
          <w:sz w:val="28"/>
          <w:szCs w:val="28"/>
          <w:shd w:val="clear" w:color="auto" w:fill="FFFFFF"/>
        </w:rPr>
        <w:t xml:space="preserve"> – керівника апарату</w:t>
      </w:r>
      <w:r w:rsidRPr="00EF198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198E">
        <w:rPr>
          <w:sz w:val="28"/>
          <w:szCs w:val="28"/>
          <w:shd w:val="clear" w:color="auto" w:fill="FFFFFF"/>
        </w:rPr>
        <w:t>Мехеда</w:t>
      </w:r>
      <w:proofErr w:type="spellEnd"/>
      <w:r w:rsidRPr="00EF198E">
        <w:rPr>
          <w:sz w:val="28"/>
          <w:szCs w:val="28"/>
          <w:shd w:val="clear" w:color="auto" w:fill="FFFFFF"/>
        </w:rPr>
        <w:t xml:space="preserve"> П.М. від 27.03.2015№220/1693 містить</w:t>
      </w:r>
      <w:r w:rsidR="00D31F29">
        <w:rPr>
          <w:sz w:val="28"/>
          <w:szCs w:val="28"/>
          <w:shd w:val="clear" w:color="auto" w:fill="FFFFFF"/>
        </w:rPr>
        <w:t xml:space="preserve"> зовсім</w:t>
      </w:r>
      <w:r w:rsidRPr="00EF198E">
        <w:rPr>
          <w:sz w:val="28"/>
          <w:szCs w:val="28"/>
          <w:shd w:val="clear" w:color="auto" w:fill="FFFFFF"/>
        </w:rPr>
        <w:t xml:space="preserve"> іншу редакцію: “</w:t>
      </w:r>
      <w:r w:rsidRPr="00EF198E">
        <w:rPr>
          <w:b/>
          <w:sz w:val="28"/>
          <w:szCs w:val="28"/>
          <w:shd w:val="clear" w:color="auto" w:fill="FFFFFF"/>
        </w:rPr>
        <w:t>військовослужбовці, стосовно яких отримано документальне підтвердження про зарахування до збройних сил Російської Федерації, виключаються зі списків військових формувань та правоохоронних органів України, а контракт вважається припиненим з часу зарахування до збройних сил Російської Федерації”</w:t>
      </w:r>
      <w:r w:rsidRPr="00EF198E">
        <w:rPr>
          <w:sz w:val="28"/>
          <w:szCs w:val="28"/>
          <w:shd w:val="clear" w:color="auto" w:fill="FFFFFF"/>
        </w:rPr>
        <w:t>.</w:t>
      </w:r>
    </w:p>
    <w:p w:rsidR="008C49C4" w:rsidRPr="00EF198E" w:rsidRDefault="008C49C4" w:rsidP="008C49C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F198E">
        <w:rPr>
          <w:sz w:val="28"/>
          <w:szCs w:val="28"/>
        </w:rPr>
        <w:t xml:space="preserve">Отже, бачимо, що той документ, який було показано в ефірі принципово відрізняється від оригіналу службового документу, який </w:t>
      </w:r>
      <w:r w:rsidRPr="00EF198E">
        <w:rPr>
          <w:b/>
          <w:sz w:val="28"/>
          <w:szCs w:val="28"/>
        </w:rPr>
        <w:t>не містить</w:t>
      </w:r>
      <w:r w:rsidRPr="00EF198E">
        <w:rPr>
          <w:sz w:val="28"/>
          <w:szCs w:val="28"/>
        </w:rPr>
        <w:t xml:space="preserve"> ключових </w:t>
      </w:r>
      <w:r w:rsidRPr="00EF198E">
        <w:rPr>
          <w:b/>
          <w:sz w:val="28"/>
          <w:szCs w:val="28"/>
        </w:rPr>
        <w:t>слів</w:t>
      </w:r>
      <w:r w:rsidRPr="00EF198E">
        <w:rPr>
          <w:sz w:val="28"/>
          <w:szCs w:val="28"/>
        </w:rPr>
        <w:t xml:space="preserve"> “</w:t>
      </w:r>
      <w:r w:rsidRPr="00EF198E">
        <w:rPr>
          <w:b/>
          <w:sz w:val="28"/>
          <w:szCs w:val="28"/>
        </w:rPr>
        <w:t>без правових наслідків</w:t>
      </w:r>
      <w:r w:rsidRPr="00EF198E">
        <w:rPr>
          <w:sz w:val="28"/>
          <w:szCs w:val="28"/>
        </w:rPr>
        <w:t>”.</w:t>
      </w:r>
    </w:p>
    <w:p w:rsidR="008C49C4" w:rsidRPr="00EF198E" w:rsidRDefault="008C49C4" w:rsidP="00D31F2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uk-UA"/>
        </w:rPr>
      </w:pPr>
      <w:r w:rsidRPr="00EF198E">
        <w:rPr>
          <w:rFonts w:ascii="Times New Roman" w:eastAsia="Times New Roman" w:hAnsi="Times New Roman"/>
          <w:sz w:val="28"/>
          <w:szCs w:val="28"/>
          <w:lang w:eastAsia="uk-UA"/>
        </w:rPr>
        <w:t xml:space="preserve">Більш того, </w:t>
      </w:r>
      <w:r w:rsidR="00D31F29">
        <w:rPr>
          <w:rFonts w:ascii="Times New Roman" w:eastAsia="Times New Roman" w:hAnsi="Times New Roman"/>
          <w:sz w:val="28"/>
          <w:szCs w:val="28"/>
          <w:lang w:eastAsia="uk-UA"/>
        </w:rPr>
        <w:t xml:space="preserve">частино 3 </w:t>
      </w:r>
      <w:r w:rsidRPr="00EF198E">
        <w:rPr>
          <w:rFonts w:ascii="Times New Roman" w:eastAsia="Times New Roman" w:hAnsi="Times New Roman"/>
          <w:sz w:val="28"/>
          <w:szCs w:val="28"/>
          <w:lang w:eastAsia="uk-UA"/>
        </w:rPr>
        <w:t>статт</w:t>
      </w:r>
      <w:r w:rsidR="00D31F29">
        <w:rPr>
          <w:rFonts w:ascii="Times New Roman" w:eastAsia="Times New Roman" w:hAnsi="Times New Roman"/>
          <w:sz w:val="28"/>
          <w:szCs w:val="28"/>
          <w:lang w:eastAsia="uk-UA"/>
        </w:rPr>
        <w:t xml:space="preserve">і </w:t>
      </w:r>
      <w:r w:rsidRPr="00EF198E">
        <w:rPr>
          <w:rFonts w:ascii="Times New Roman" w:eastAsia="Times New Roman" w:hAnsi="Times New Roman"/>
          <w:sz w:val="28"/>
          <w:szCs w:val="28"/>
          <w:lang w:eastAsia="uk-UA"/>
        </w:rPr>
        <w:t xml:space="preserve">14 </w:t>
      </w:r>
      <w:r w:rsidR="00D31F29">
        <w:rPr>
          <w:rFonts w:ascii="Times New Roman" w:eastAsia="Times New Roman" w:hAnsi="Times New Roman"/>
          <w:sz w:val="28"/>
          <w:szCs w:val="28"/>
          <w:lang w:eastAsia="uk-UA"/>
        </w:rPr>
        <w:t xml:space="preserve">прийнятого </w:t>
      </w:r>
      <w:r w:rsidRPr="00EF198E">
        <w:rPr>
          <w:rFonts w:ascii="Times New Roman" w:eastAsia="Times New Roman" w:hAnsi="Times New Roman"/>
          <w:sz w:val="28"/>
          <w:szCs w:val="28"/>
          <w:lang w:eastAsia="uk-UA"/>
        </w:rPr>
        <w:t>Закон</w:t>
      </w:r>
      <w:r w:rsidR="00D31F29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Pr="00EF198E">
        <w:rPr>
          <w:rFonts w:ascii="Times New Roman" w:eastAsia="Times New Roman" w:hAnsi="Times New Roman"/>
          <w:sz w:val="28"/>
          <w:szCs w:val="28"/>
          <w:lang w:eastAsia="uk-UA"/>
        </w:rPr>
        <w:t xml:space="preserve"> України: “</w:t>
      </w:r>
      <w:r w:rsidRPr="00EF198E">
        <w:rPr>
          <w:rFonts w:ascii="Times New Roman" w:hAnsi="Times New Roman"/>
          <w:sz w:val="28"/>
          <w:szCs w:val="28"/>
        </w:rPr>
        <w:t>Про забезпечення прав і свобод громадян</w:t>
      </w:r>
      <w:r w:rsidRPr="00EF198E">
        <w:rPr>
          <w:sz w:val="28"/>
          <w:szCs w:val="28"/>
        </w:rPr>
        <w:t xml:space="preserve"> </w:t>
      </w:r>
      <w:r w:rsidRPr="00EF198E">
        <w:rPr>
          <w:rFonts w:ascii="Times New Roman" w:eastAsia="Times New Roman" w:hAnsi="Times New Roman"/>
          <w:sz w:val="28"/>
          <w:szCs w:val="28"/>
          <w:lang w:eastAsia="uk-UA"/>
        </w:rPr>
        <w:t>та правовий режим на тимчасово окупованій території України” (далі - ЗУ), визнач</w:t>
      </w:r>
      <w:r w:rsidR="00D31F29">
        <w:rPr>
          <w:rFonts w:ascii="Times New Roman" w:eastAsia="Times New Roman" w:hAnsi="Times New Roman"/>
          <w:sz w:val="28"/>
          <w:szCs w:val="28"/>
          <w:lang w:eastAsia="uk-UA"/>
        </w:rPr>
        <w:t>ено, що</w:t>
      </w:r>
      <w:r w:rsidRPr="00EF198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31F29">
        <w:rPr>
          <w:rFonts w:ascii="Times New Roman" w:eastAsia="Times New Roman" w:hAnsi="Times New Roman"/>
          <w:sz w:val="28"/>
          <w:szCs w:val="28"/>
          <w:lang w:eastAsia="uk-UA"/>
        </w:rPr>
        <w:t>“в</w:t>
      </w:r>
      <w:r w:rsidRPr="00EF198E">
        <w:rPr>
          <w:rFonts w:ascii="Times New Roman" w:eastAsia="Times New Roman" w:hAnsi="Times New Roman"/>
          <w:i/>
          <w:sz w:val="28"/>
          <w:szCs w:val="28"/>
          <w:lang w:eastAsia="uk-UA"/>
        </w:rPr>
        <w:t xml:space="preserve">ійськовослужбовці </w:t>
      </w:r>
      <w:r w:rsidRPr="00EF198E">
        <w:rPr>
          <w:rFonts w:ascii="Times New Roman" w:eastAsia="Times New Roman" w:hAnsi="Times New Roman"/>
          <w:i/>
          <w:sz w:val="28"/>
          <w:szCs w:val="28"/>
          <w:lang w:eastAsia="uk-UA"/>
        </w:rPr>
        <w:lastRenderedPageBreak/>
        <w:t xml:space="preserve">військових формувань та правоохоронних органів України, стосовно яких отримано документальне підтвердження про їх зарахування до Збройних Сил Російської Федерації або спеціальних служб чи правоохоронних органів Російської Федерації, </w:t>
      </w:r>
      <w:r w:rsidRPr="00D31F29">
        <w:rPr>
          <w:rFonts w:ascii="Times New Roman" w:eastAsia="Times New Roman" w:hAnsi="Times New Roman"/>
          <w:b/>
          <w:i/>
          <w:sz w:val="28"/>
          <w:szCs w:val="28"/>
          <w:lang w:eastAsia="uk-UA"/>
        </w:rPr>
        <w:t>виключаються із списків військових формувань та правоохоронних органів України, а контракт вважається припиненим</w:t>
      </w:r>
      <w:r w:rsidRPr="00EF198E">
        <w:rPr>
          <w:rFonts w:ascii="Times New Roman" w:eastAsia="Times New Roman" w:hAnsi="Times New Roman"/>
          <w:i/>
          <w:sz w:val="28"/>
          <w:szCs w:val="28"/>
          <w:lang w:eastAsia="uk-UA"/>
        </w:rPr>
        <w:t xml:space="preserve"> з часу їх зарахування (або отримання інформації про їх зарахування) до Збройних Сил Російської Федерації або спеціальних служб чи правоохоронних органів Російської Федерації</w:t>
      </w:r>
      <w:r w:rsidR="00D31F29">
        <w:rPr>
          <w:rFonts w:ascii="Times New Roman" w:eastAsia="Times New Roman" w:hAnsi="Times New Roman"/>
          <w:i/>
          <w:sz w:val="28"/>
          <w:szCs w:val="28"/>
          <w:lang w:eastAsia="uk-UA"/>
        </w:rPr>
        <w:t>”</w:t>
      </w:r>
      <w:r w:rsidRPr="00EF198E">
        <w:rPr>
          <w:rFonts w:ascii="Times New Roman" w:eastAsia="Times New Roman" w:hAnsi="Times New Roman"/>
          <w:i/>
          <w:sz w:val="28"/>
          <w:szCs w:val="28"/>
          <w:lang w:eastAsia="uk-UA"/>
        </w:rPr>
        <w:t>.</w:t>
      </w:r>
    </w:p>
    <w:p w:rsidR="008C49C4" w:rsidRPr="00EF198E" w:rsidRDefault="008C49C4" w:rsidP="008C49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F198E">
        <w:rPr>
          <w:rFonts w:ascii="Times New Roman" w:eastAsia="Times New Roman" w:hAnsi="Times New Roman"/>
          <w:sz w:val="28"/>
          <w:szCs w:val="28"/>
          <w:lang w:eastAsia="uk-UA"/>
        </w:rPr>
        <w:t xml:space="preserve">З зазначеного вбачається, що в </w:t>
      </w:r>
      <w:proofErr w:type="spellStart"/>
      <w:r w:rsidR="00D31F29">
        <w:rPr>
          <w:rFonts w:ascii="Times New Roman" w:eastAsia="Times New Roman" w:hAnsi="Times New Roman"/>
          <w:sz w:val="28"/>
          <w:szCs w:val="28"/>
          <w:lang w:eastAsia="uk-UA"/>
        </w:rPr>
        <w:t>прийнятом</w:t>
      </w:r>
      <w:proofErr w:type="spellEnd"/>
      <w:r w:rsidR="00D31F29">
        <w:rPr>
          <w:rFonts w:ascii="Times New Roman" w:eastAsia="Times New Roman" w:hAnsi="Times New Roman"/>
          <w:sz w:val="28"/>
          <w:szCs w:val="28"/>
          <w:lang w:eastAsia="uk-UA"/>
        </w:rPr>
        <w:t xml:space="preserve"> Верховною Радою України Законі України </w:t>
      </w:r>
      <w:r w:rsidRPr="00EF198E">
        <w:rPr>
          <w:rFonts w:ascii="Times New Roman" w:eastAsia="Times New Roman" w:hAnsi="Times New Roman"/>
          <w:sz w:val="28"/>
          <w:szCs w:val="28"/>
          <w:lang w:eastAsia="uk-UA"/>
        </w:rPr>
        <w:t xml:space="preserve">не міститься  </w:t>
      </w:r>
      <w:r w:rsidRPr="00EF198E">
        <w:rPr>
          <w:rFonts w:ascii="Times New Roman" w:hAnsi="Times New Roman"/>
          <w:sz w:val="28"/>
          <w:szCs w:val="28"/>
        </w:rPr>
        <w:t xml:space="preserve">словосполучення </w:t>
      </w:r>
      <w:r w:rsidRPr="00EF198E">
        <w:rPr>
          <w:rFonts w:ascii="Times New Roman" w:hAnsi="Times New Roman"/>
          <w:b/>
          <w:sz w:val="28"/>
          <w:szCs w:val="28"/>
        </w:rPr>
        <w:t>“без правових наслідків”.</w:t>
      </w:r>
    </w:p>
    <w:p w:rsidR="00A02369" w:rsidRPr="00D31F29" w:rsidRDefault="00A02369" w:rsidP="00A0236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1F29">
        <w:rPr>
          <w:rFonts w:ascii="Times New Roman" w:hAnsi="Times New Roman"/>
          <w:sz w:val="28"/>
          <w:szCs w:val="28"/>
        </w:rPr>
        <w:t xml:space="preserve">Таким чином, зазначена інформація є неправдивою та потребує спростування у порядок і спосіб, у який вона була поширена. </w:t>
      </w:r>
    </w:p>
    <w:p w:rsidR="008C49C4" w:rsidRPr="00D31F29" w:rsidRDefault="008C49C4" w:rsidP="008C49C4">
      <w:pPr>
        <w:spacing w:after="0" w:line="240" w:lineRule="auto"/>
        <w:ind w:right="-2" w:firstLine="720"/>
        <w:jc w:val="both"/>
        <w:rPr>
          <w:rFonts w:ascii="Times New Roman" w:hAnsi="Times New Roman"/>
          <w:sz w:val="28"/>
          <w:szCs w:val="28"/>
        </w:rPr>
      </w:pPr>
      <w:r w:rsidRPr="00D31F29">
        <w:rPr>
          <w:rFonts w:ascii="Times New Roman" w:hAnsi="Times New Roman"/>
          <w:sz w:val="28"/>
          <w:szCs w:val="28"/>
        </w:rPr>
        <w:t xml:space="preserve">Конституцією України кожному гарантується право на свободу думки і слова, на вільне вираження своїх поглядів і переконань (ст.34). </w:t>
      </w:r>
    </w:p>
    <w:p w:rsidR="008C49C4" w:rsidRPr="00EF198E" w:rsidRDefault="008C49C4" w:rsidP="008C49C4">
      <w:pPr>
        <w:spacing w:after="0" w:line="240" w:lineRule="auto"/>
        <w:ind w:right="-2" w:firstLine="720"/>
        <w:jc w:val="both"/>
        <w:rPr>
          <w:rFonts w:ascii="Times New Roman" w:hAnsi="Times New Roman"/>
          <w:sz w:val="28"/>
          <w:szCs w:val="28"/>
        </w:rPr>
      </w:pPr>
      <w:r w:rsidRPr="00D31F29">
        <w:rPr>
          <w:rFonts w:ascii="Times New Roman" w:hAnsi="Times New Roman"/>
          <w:sz w:val="28"/>
          <w:szCs w:val="28"/>
        </w:rPr>
        <w:t>Разом з тим, відповідно до статті 68 Конституції України кожен зобов'язаний неухильно додержуватися Конституції та законів України, не посягати на права і свободи, честь і гідність інших людей. Праву на свободу думки і слова, на вільне вираження своїх поглядів і переконань відповідає обов'язок не поширювати про особу недостовірну інформацію та таку, що ганьбить її гідність, честь чи ділову репутацію.</w:t>
      </w:r>
    </w:p>
    <w:p w:rsidR="008C49C4" w:rsidRPr="00EF198E" w:rsidRDefault="008C49C4" w:rsidP="008C49C4">
      <w:pPr>
        <w:spacing w:after="0" w:line="240" w:lineRule="auto"/>
        <w:ind w:right="-2" w:firstLine="720"/>
        <w:jc w:val="both"/>
        <w:rPr>
          <w:sz w:val="28"/>
          <w:szCs w:val="28"/>
        </w:rPr>
      </w:pPr>
      <w:r w:rsidRPr="00EF198E">
        <w:rPr>
          <w:rFonts w:ascii="Times New Roman" w:hAnsi="Times New Roman"/>
          <w:sz w:val="28"/>
          <w:szCs w:val="28"/>
        </w:rPr>
        <w:t xml:space="preserve">Крім того, статтею 6 </w:t>
      </w:r>
      <w:r w:rsidRPr="00EF198E">
        <w:rPr>
          <w:rFonts w:ascii="Times New Roman" w:eastAsia="Times New Roman" w:hAnsi="Times New Roman"/>
          <w:sz w:val="28"/>
          <w:szCs w:val="28"/>
          <w:lang w:eastAsia="uk-UA"/>
        </w:rPr>
        <w:t>Кодексу етики українського журналіста (далі – Кодекс)  визначено, що п</w:t>
      </w:r>
      <w:r w:rsidRPr="00EF198E">
        <w:rPr>
          <w:rFonts w:ascii="Times New Roman" w:hAnsi="Times New Roman"/>
          <w:sz w:val="28"/>
          <w:szCs w:val="28"/>
        </w:rPr>
        <w:t xml:space="preserve">овага до права громадськості на повну та об’єктивну інформацію про факти та події є найпершим обов’язком журналіста. Журналісти та редактори повинні здійснювати кроки для перевірки автентичності усіх повідомлень, </w:t>
      </w:r>
      <w:proofErr w:type="spellStart"/>
      <w:r w:rsidRPr="00EF198E">
        <w:rPr>
          <w:rFonts w:ascii="Times New Roman" w:hAnsi="Times New Roman"/>
          <w:sz w:val="28"/>
          <w:szCs w:val="28"/>
        </w:rPr>
        <w:t>відео-</w:t>
      </w:r>
      <w:proofErr w:type="spellEnd"/>
      <w:r w:rsidRPr="00EF198E">
        <w:rPr>
          <w:rFonts w:ascii="Times New Roman" w:hAnsi="Times New Roman"/>
          <w:sz w:val="28"/>
          <w:szCs w:val="28"/>
        </w:rPr>
        <w:t xml:space="preserve"> та аудіо матеріалів, отриманих від представників загалу, </w:t>
      </w:r>
      <w:proofErr w:type="spellStart"/>
      <w:r w:rsidRPr="00EF198E">
        <w:rPr>
          <w:rFonts w:ascii="Times New Roman" w:hAnsi="Times New Roman"/>
          <w:sz w:val="28"/>
          <w:szCs w:val="28"/>
        </w:rPr>
        <w:t>фрілансерів</w:t>
      </w:r>
      <w:proofErr w:type="spellEnd"/>
      <w:r w:rsidRPr="00EF198E">
        <w:rPr>
          <w:rFonts w:ascii="Times New Roman" w:hAnsi="Times New Roman"/>
          <w:sz w:val="28"/>
          <w:szCs w:val="28"/>
        </w:rPr>
        <w:t>, прес-служб та інших джерел.</w:t>
      </w:r>
    </w:p>
    <w:p w:rsidR="008C49C4" w:rsidRPr="00EF198E" w:rsidRDefault="008C49C4" w:rsidP="008C49C4">
      <w:pPr>
        <w:spacing w:after="0" w:line="240" w:lineRule="auto"/>
        <w:ind w:right="-2" w:firstLine="720"/>
        <w:jc w:val="both"/>
        <w:rPr>
          <w:sz w:val="28"/>
          <w:szCs w:val="28"/>
        </w:rPr>
      </w:pPr>
      <w:r w:rsidRPr="00EF198E">
        <w:rPr>
          <w:rFonts w:ascii="Times New Roman" w:hAnsi="Times New Roman"/>
          <w:sz w:val="28"/>
          <w:szCs w:val="28"/>
        </w:rPr>
        <w:t>Статтею 9 Кодексу також визначено, що факти, судження та припущення мають бути чітко відокремлені одне від одного. Неприпустимим є розповсюдження інформації, що містить упередженість чи необґрунтовані звинувачення.</w:t>
      </w:r>
      <w:r w:rsidRPr="00EF198E">
        <w:rPr>
          <w:sz w:val="28"/>
          <w:szCs w:val="28"/>
        </w:rPr>
        <w:t xml:space="preserve"> </w:t>
      </w:r>
    </w:p>
    <w:p w:rsidR="008C49C4" w:rsidRPr="00EF198E" w:rsidRDefault="008C49C4" w:rsidP="008C49C4">
      <w:pPr>
        <w:spacing w:after="0" w:line="240" w:lineRule="auto"/>
        <w:ind w:right="-2" w:firstLine="720"/>
        <w:jc w:val="both"/>
        <w:rPr>
          <w:sz w:val="28"/>
          <w:szCs w:val="28"/>
        </w:rPr>
      </w:pPr>
      <w:r w:rsidRPr="00EF198E">
        <w:rPr>
          <w:rFonts w:ascii="Times New Roman" w:hAnsi="Times New Roman"/>
          <w:sz w:val="28"/>
          <w:szCs w:val="28"/>
        </w:rPr>
        <w:t>Журналіст зобов’язаний зробити все можливе для виправлення будь-якої поширеної інформації, якщо виявилося, що вона не відповідає дійсності (стаття 12 Кодексу).</w:t>
      </w:r>
      <w:r w:rsidRPr="00EF198E">
        <w:rPr>
          <w:sz w:val="28"/>
          <w:szCs w:val="28"/>
        </w:rPr>
        <w:t xml:space="preserve"> </w:t>
      </w:r>
    </w:p>
    <w:p w:rsidR="008C49C4" w:rsidRPr="00EF198E" w:rsidRDefault="008C49C4" w:rsidP="008C49C4">
      <w:pPr>
        <w:spacing w:after="0" w:line="240" w:lineRule="auto"/>
        <w:ind w:right="-2" w:firstLine="720"/>
        <w:jc w:val="both"/>
        <w:rPr>
          <w:sz w:val="28"/>
          <w:szCs w:val="28"/>
        </w:rPr>
      </w:pPr>
      <w:r w:rsidRPr="00EF198E">
        <w:rPr>
          <w:rFonts w:ascii="Times New Roman" w:hAnsi="Times New Roman"/>
          <w:sz w:val="28"/>
          <w:szCs w:val="28"/>
        </w:rPr>
        <w:t>Свідоме порушення норм журналістської етики є абсолютно несумісним з професійною журналістикою, піддається громадському осуду, може бути підставою для позбавлення прес-карти чи членства в професійних спілках та НСЖУ. Розгляд конфліктних ситуацій етичного та професійного характеру здійснює Комісія з журналістської етики (стаття 19 Кодексу).</w:t>
      </w:r>
    </w:p>
    <w:p w:rsidR="008C49C4" w:rsidRPr="00EF198E" w:rsidRDefault="008C49C4" w:rsidP="008C49C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770BC" w:rsidRPr="00EF198E" w:rsidRDefault="00A770BC" w:rsidP="008C49C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Слід також </w:t>
      </w:r>
      <w:r w:rsidR="00A02369">
        <w:rPr>
          <w:rFonts w:ascii="Times New Roman" w:hAnsi="Times New Roman"/>
          <w:sz w:val="28"/>
          <w:szCs w:val="28"/>
        </w:rPr>
        <w:t xml:space="preserve">окремо </w:t>
      </w:r>
      <w:r>
        <w:rPr>
          <w:rFonts w:ascii="Times New Roman" w:hAnsi="Times New Roman"/>
          <w:sz w:val="28"/>
          <w:szCs w:val="28"/>
        </w:rPr>
        <w:t>зазначити, що неправдиву інформацію</w:t>
      </w:r>
      <w:r w:rsidR="00A02369">
        <w:rPr>
          <w:rFonts w:ascii="Times New Roman" w:hAnsi="Times New Roman"/>
          <w:sz w:val="28"/>
          <w:szCs w:val="28"/>
        </w:rPr>
        <w:t xml:space="preserve"> стосовно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D31F29">
        <w:rPr>
          <w:rFonts w:ascii="Times New Roman" w:hAnsi="Times New Roman"/>
          <w:sz w:val="28"/>
          <w:szCs w:val="28"/>
        </w:rPr>
        <w:t xml:space="preserve">мене </w:t>
      </w:r>
      <w:r>
        <w:rPr>
          <w:rFonts w:ascii="Times New Roman" w:hAnsi="Times New Roman"/>
          <w:sz w:val="28"/>
          <w:szCs w:val="28"/>
        </w:rPr>
        <w:t xml:space="preserve">поширює серед журналістів громадянка </w:t>
      </w:r>
      <w:proofErr w:type="spellStart"/>
      <w:r>
        <w:rPr>
          <w:rFonts w:ascii="Times New Roman" w:hAnsi="Times New Roman"/>
          <w:sz w:val="28"/>
          <w:szCs w:val="28"/>
        </w:rPr>
        <w:t>Карапетян</w:t>
      </w:r>
      <w:proofErr w:type="spellEnd"/>
      <w:r>
        <w:rPr>
          <w:rFonts w:ascii="Times New Roman" w:hAnsi="Times New Roman"/>
          <w:sz w:val="28"/>
          <w:szCs w:val="28"/>
        </w:rPr>
        <w:t xml:space="preserve"> Ніна Михайлівна, яка має особисту неприязнь до мене та</w:t>
      </w:r>
      <w:r w:rsidR="00D81AA1">
        <w:rPr>
          <w:rFonts w:ascii="Times New Roman" w:hAnsi="Times New Roman"/>
          <w:sz w:val="28"/>
          <w:szCs w:val="28"/>
        </w:rPr>
        <w:t>, ймовірно,</w:t>
      </w:r>
      <w:r>
        <w:rPr>
          <w:rFonts w:ascii="Times New Roman" w:hAnsi="Times New Roman"/>
          <w:sz w:val="28"/>
          <w:szCs w:val="28"/>
        </w:rPr>
        <w:t xml:space="preserve"> виконує завдання осіб, що зацікавлені у звільненні мене з посади через мою відмову на їх незаконні прохання.</w:t>
      </w:r>
      <w:r w:rsidR="00C65BDE">
        <w:rPr>
          <w:rFonts w:ascii="Times New Roman" w:hAnsi="Times New Roman"/>
          <w:sz w:val="28"/>
          <w:szCs w:val="28"/>
        </w:rPr>
        <w:t xml:space="preserve"> Такими відверто брехливими відомостями, на мій погляд вона підставляє чесних та демократичних журналістів, адже багато людей, що знають мене, перестають сприймати програми Громадського ТБ, як демократичні, об’єктивні та чесні.</w:t>
      </w:r>
      <w:r>
        <w:rPr>
          <w:rFonts w:ascii="Times New Roman" w:hAnsi="Times New Roman"/>
          <w:sz w:val="28"/>
          <w:szCs w:val="28"/>
        </w:rPr>
        <w:t xml:space="preserve"> Не виключено, що ця громадянка </w:t>
      </w:r>
      <w:r w:rsidR="00C65BDE">
        <w:rPr>
          <w:rFonts w:ascii="Times New Roman" w:hAnsi="Times New Roman"/>
          <w:sz w:val="28"/>
          <w:szCs w:val="28"/>
        </w:rPr>
        <w:t xml:space="preserve">буде і </w:t>
      </w:r>
      <w:r w:rsidR="00C65BDE">
        <w:rPr>
          <w:rFonts w:ascii="Times New Roman" w:hAnsi="Times New Roman"/>
          <w:sz w:val="28"/>
          <w:szCs w:val="28"/>
        </w:rPr>
        <w:lastRenderedPageBreak/>
        <w:t xml:space="preserve">надалі робити спроби забруднення чесних людей із залученням журналістів. </w:t>
      </w:r>
      <w:r w:rsidR="00D81AA1">
        <w:rPr>
          <w:rFonts w:ascii="Times New Roman" w:hAnsi="Times New Roman"/>
          <w:sz w:val="28"/>
          <w:szCs w:val="28"/>
        </w:rPr>
        <w:t xml:space="preserve">Дуже прикро, що журналісти піддаються на такі брудні “гачки”, навіть не перевіряючи надану інформацію.  </w:t>
      </w:r>
    </w:p>
    <w:p w:rsidR="00F8413E" w:rsidRDefault="00F8413E" w:rsidP="00F8413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F198E">
        <w:rPr>
          <w:rFonts w:ascii="Times New Roman" w:hAnsi="Times New Roman"/>
          <w:sz w:val="28"/>
          <w:szCs w:val="28"/>
        </w:rPr>
        <w:t>У зв’язку з цим також зверта</w:t>
      </w:r>
      <w:r>
        <w:rPr>
          <w:rFonts w:ascii="Times New Roman" w:hAnsi="Times New Roman"/>
          <w:sz w:val="28"/>
          <w:szCs w:val="28"/>
        </w:rPr>
        <w:t>ю</w:t>
      </w:r>
      <w:r w:rsidRPr="00EF198E">
        <w:rPr>
          <w:rFonts w:ascii="Times New Roman" w:hAnsi="Times New Roman"/>
          <w:sz w:val="28"/>
          <w:szCs w:val="28"/>
        </w:rPr>
        <w:t xml:space="preserve">сь до журналістів, представників засобів масової інформації з проханням щодо проведення попередньої </w:t>
      </w:r>
      <w:r w:rsidRPr="00EF198E">
        <w:rPr>
          <w:rFonts w:ascii="Times New Roman" w:hAnsi="Times New Roman"/>
          <w:b/>
          <w:sz w:val="28"/>
          <w:szCs w:val="28"/>
        </w:rPr>
        <w:t>перевірки</w:t>
      </w:r>
      <w:r w:rsidRPr="00EF198E">
        <w:rPr>
          <w:rFonts w:ascii="Times New Roman" w:hAnsi="Times New Roman"/>
          <w:sz w:val="28"/>
          <w:szCs w:val="28"/>
        </w:rPr>
        <w:t xml:space="preserve"> </w:t>
      </w:r>
      <w:r w:rsidRPr="00EF198E">
        <w:rPr>
          <w:rFonts w:ascii="Times New Roman" w:hAnsi="Times New Roman"/>
          <w:b/>
          <w:sz w:val="28"/>
          <w:szCs w:val="28"/>
        </w:rPr>
        <w:t>(уточнення) інформації</w:t>
      </w:r>
      <w:r w:rsidRPr="00EF198E">
        <w:rPr>
          <w:rFonts w:ascii="Times New Roman" w:hAnsi="Times New Roman"/>
          <w:sz w:val="28"/>
          <w:szCs w:val="28"/>
        </w:rPr>
        <w:t xml:space="preserve"> перед її опублікуванням та розповсюдженням.</w:t>
      </w:r>
    </w:p>
    <w:p w:rsidR="008C49C4" w:rsidRPr="00EF198E" w:rsidRDefault="008C49C4" w:rsidP="008C49C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F198E">
        <w:rPr>
          <w:rFonts w:ascii="Times New Roman" w:hAnsi="Times New Roman"/>
          <w:sz w:val="28"/>
          <w:szCs w:val="28"/>
        </w:rPr>
        <w:t>Сподіва</w:t>
      </w:r>
      <w:r w:rsidR="00A770BC">
        <w:rPr>
          <w:rFonts w:ascii="Times New Roman" w:hAnsi="Times New Roman"/>
          <w:sz w:val="28"/>
          <w:szCs w:val="28"/>
        </w:rPr>
        <w:t>ю</w:t>
      </w:r>
      <w:r w:rsidRPr="00EF198E">
        <w:rPr>
          <w:rFonts w:ascii="Times New Roman" w:hAnsi="Times New Roman"/>
          <w:sz w:val="28"/>
          <w:szCs w:val="28"/>
        </w:rPr>
        <w:t>сь на те, що програма в частині необґрунтованих звинувачень директора Департаменту правового забезпечення Міністерства оборони України полковника юстиції Дем’яненка Д.Ю. не є “</w:t>
      </w:r>
      <w:proofErr w:type="spellStart"/>
      <w:r w:rsidRPr="00EF198E">
        <w:rPr>
          <w:rFonts w:ascii="Times New Roman" w:hAnsi="Times New Roman"/>
          <w:sz w:val="28"/>
          <w:szCs w:val="28"/>
        </w:rPr>
        <w:t>заказною</w:t>
      </w:r>
      <w:proofErr w:type="spellEnd"/>
      <w:r w:rsidRPr="00EF198E">
        <w:rPr>
          <w:rFonts w:ascii="Times New Roman" w:hAnsi="Times New Roman"/>
          <w:sz w:val="28"/>
          <w:szCs w:val="28"/>
        </w:rPr>
        <w:t>” та у керівництва телеканал</w:t>
      </w:r>
      <w:r w:rsidR="00D81AA1">
        <w:rPr>
          <w:rFonts w:ascii="Times New Roman" w:hAnsi="Times New Roman"/>
          <w:sz w:val="28"/>
          <w:szCs w:val="28"/>
        </w:rPr>
        <w:t>у</w:t>
      </w:r>
      <w:r w:rsidRPr="00EF198E">
        <w:rPr>
          <w:rFonts w:ascii="Times New Roman" w:hAnsi="Times New Roman"/>
          <w:sz w:val="28"/>
          <w:szCs w:val="28"/>
        </w:rPr>
        <w:t xml:space="preserve"> і програм</w:t>
      </w:r>
      <w:r w:rsidR="00D81AA1">
        <w:rPr>
          <w:rFonts w:ascii="Times New Roman" w:hAnsi="Times New Roman"/>
          <w:sz w:val="28"/>
          <w:szCs w:val="28"/>
        </w:rPr>
        <w:t>и</w:t>
      </w:r>
      <w:r w:rsidRPr="00EF198E">
        <w:rPr>
          <w:rFonts w:ascii="Times New Roman" w:hAnsi="Times New Roman"/>
          <w:sz w:val="28"/>
          <w:szCs w:val="28"/>
        </w:rPr>
        <w:t xml:space="preserve"> та працюючих у них журналістів є професійна етика.</w:t>
      </w:r>
    </w:p>
    <w:p w:rsidR="00D81AA1" w:rsidRPr="00EF198E" w:rsidRDefault="00F8413E" w:rsidP="008C49C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зв’язку з цим,</w:t>
      </w:r>
      <w:r w:rsidR="00D81AA1">
        <w:rPr>
          <w:rFonts w:ascii="Times New Roman" w:hAnsi="Times New Roman"/>
          <w:sz w:val="28"/>
          <w:szCs w:val="28"/>
        </w:rPr>
        <w:t xml:space="preserve"> </w:t>
      </w:r>
      <w:r w:rsidR="00D81AA1" w:rsidRPr="00F8413E">
        <w:rPr>
          <w:rFonts w:ascii="Times New Roman" w:hAnsi="Times New Roman"/>
          <w:b/>
          <w:sz w:val="28"/>
          <w:szCs w:val="28"/>
        </w:rPr>
        <w:t>прошу</w:t>
      </w:r>
      <w:r w:rsidR="00D81AA1">
        <w:rPr>
          <w:rFonts w:ascii="Times New Roman" w:hAnsi="Times New Roman"/>
          <w:sz w:val="28"/>
          <w:szCs w:val="28"/>
        </w:rPr>
        <w:t xml:space="preserve"> або </w:t>
      </w:r>
      <w:r w:rsidR="00D31F29">
        <w:rPr>
          <w:rFonts w:ascii="Times New Roman" w:hAnsi="Times New Roman"/>
          <w:sz w:val="28"/>
          <w:szCs w:val="28"/>
        </w:rPr>
        <w:t xml:space="preserve">самостійно </w:t>
      </w:r>
      <w:r w:rsidR="00D81AA1" w:rsidRPr="00F8413E">
        <w:rPr>
          <w:rFonts w:ascii="Times New Roman" w:hAnsi="Times New Roman"/>
          <w:b/>
          <w:sz w:val="28"/>
          <w:szCs w:val="28"/>
        </w:rPr>
        <w:t>спростувати зазначену вище неправдиву інформацію</w:t>
      </w:r>
      <w:r>
        <w:rPr>
          <w:rFonts w:ascii="Times New Roman" w:hAnsi="Times New Roman"/>
          <w:sz w:val="28"/>
          <w:szCs w:val="28"/>
        </w:rPr>
        <w:t xml:space="preserve">, або </w:t>
      </w:r>
      <w:r w:rsidRPr="00F8413E">
        <w:rPr>
          <w:rFonts w:ascii="Times New Roman" w:hAnsi="Times New Roman"/>
          <w:b/>
          <w:sz w:val="28"/>
          <w:szCs w:val="28"/>
        </w:rPr>
        <w:t xml:space="preserve">надати мені той самий ефірний час для </w:t>
      </w:r>
      <w:r w:rsidR="00A4317E">
        <w:rPr>
          <w:rFonts w:ascii="Times New Roman" w:hAnsi="Times New Roman"/>
          <w:b/>
          <w:sz w:val="28"/>
          <w:szCs w:val="28"/>
        </w:rPr>
        <w:t xml:space="preserve">її </w:t>
      </w:r>
      <w:r w:rsidRPr="00F8413E">
        <w:rPr>
          <w:rFonts w:ascii="Times New Roman" w:hAnsi="Times New Roman"/>
          <w:b/>
          <w:sz w:val="28"/>
          <w:szCs w:val="28"/>
        </w:rPr>
        <w:t>спростування</w:t>
      </w:r>
      <w:r>
        <w:rPr>
          <w:rFonts w:ascii="Times New Roman" w:hAnsi="Times New Roman"/>
          <w:sz w:val="28"/>
          <w:szCs w:val="28"/>
        </w:rPr>
        <w:t>.</w:t>
      </w:r>
    </w:p>
    <w:p w:rsidR="00D31F29" w:rsidRDefault="00D31F29" w:rsidP="00D31F29">
      <w:pPr>
        <w:spacing w:after="0" w:line="240" w:lineRule="auto"/>
        <w:ind w:left="6372"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31F29" w:rsidRDefault="00D31F29" w:rsidP="00D31F29">
      <w:pPr>
        <w:spacing w:after="0" w:line="240" w:lineRule="auto"/>
        <w:ind w:left="6372" w:firstLine="708"/>
        <w:jc w:val="both"/>
        <w:rPr>
          <w:rFonts w:ascii="Times New Roman" w:hAnsi="Times New Roman"/>
          <w:sz w:val="28"/>
          <w:szCs w:val="28"/>
        </w:rPr>
      </w:pPr>
    </w:p>
    <w:p w:rsidR="00D31F29" w:rsidRDefault="00D31F29" w:rsidP="00D31F29">
      <w:pPr>
        <w:spacing w:after="0" w:line="240" w:lineRule="auto"/>
        <w:ind w:left="6372" w:firstLine="708"/>
        <w:jc w:val="both"/>
        <w:rPr>
          <w:rFonts w:ascii="Times New Roman" w:hAnsi="Times New Roman"/>
          <w:sz w:val="28"/>
          <w:szCs w:val="28"/>
        </w:rPr>
      </w:pPr>
    </w:p>
    <w:p w:rsidR="00D31F29" w:rsidRDefault="00D31F29" w:rsidP="00D31F29">
      <w:pPr>
        <w:spacing w:after="0" w:line="240" w:lineRule="auto"/>
        <w:ind w:left="637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Д.Ю. Дем’яненко </w:t>
      </w:r>
    </w:p>
    <w:p w:rsidR="00D31F29" w:rsidRDefault="00D31F29" w:rsidP="00D31F29">
      <w:pPr>
        <w:spacing w:after="0" w:line="240" w:lineRule="auto"/>
        <w:ind w:left="6372" w:firstLine="708"/>
        <w:jc w:val="both"/>
        <w:rPr>
          <w:rFonts w:ascii="Times New Roman" w:hAnsi="Times New Roman"/>
          <w:sz w:val="28"/>
          <w:szCs w:val="28"/>
        </w:rPr>
      </w:pPr>
    </w:p>
    <w:p w:rsidR="00D31F29" w:rsidRPr="00EF198E" w:rsidRDefault="00D31F29" w:rsidP="00D31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“___” ___________ 2015 року</w:t>
      </w:r>
    </w:p>
    <w:sectPr w:rsidR="00D31F29" w:rsidRPr="00EF198E" w:rsidSect="00D31F29">
      <w:headerReference w:type="default" r:id="rId8"/>
      <w:pgSz w:w="11906" w:h="16838"/>
      <w:pgMar w:top="567" w:right="567" w:bottom="567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A06" w:rsidRDefault="000B6A06" w:rsidP="00D31F29">
      <w:pPr>
        <w:spacing w:after="0" w:line="240" w:lineRule="auto"/>
      </w:pPr>
      <w:r>
        <w:separator/>
      </w:r>
    </w:p>
  </w:endnote>
  <w:endnote w:type="continuationSeparator" w:id="0">
    <w:p w:rsidR="000B6A06" w:rsidRDefault="000B6A06" w:rsidP="00D3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A06" w:rsidRDefault="000B6A06" w:rsidP="00D31F29">
      <w:pPr>
        <w:spacing w:after="0" w:line="240" w:lineRule="auto"/>
      </w:pPr>
      <w:r>
        <w:separator/>
      </w:r>
    </w:p>
  </w:footnote>
  <w:footnote w:type="continuationSeparator" w:id="0">
    <w:p w:rsidR="000B6A06" w:rsidRDefault="000B6A06" w:rsidP="00D31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53746"/>
      <w:docPartObj>
        <w:docPartGallery w:val="Page Numbers (Top of Page)"/>
        <w:docPartUnique/>
      </w:docPartObj>
    </w:sdtPr>
    <w:sdtEndPr/>
    <w:sdtContent>
      <w:p w:rsidR="00D31F29" w:rsidRDefault="000B6A0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7A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31F29" w:rsidRDefault="00D31F2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E4242"/>
    <w:multiLevelType w:val="hybridMultilevel"/>
    <w:tmpl w:val="90082C5C"/>
    <w:lvl w:ilvl="0" w:tplc="461C0EF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9C4"/>
    <w:rsid w:val="00050F08"/>
    <w:rsid w:val="000B6A06"/>
    <w:rsid w:val="00176CCD"/>
    <w:rsid w:val="001E695F"/>
    <w:rsid w:val="00203112"/>
    <w:rsid w:val="002B70E4"/>
    <w:rsid w:val="00343E5F"/>
    <w:rsid w:val="0066595B"/>
    <w:rsid w:val="006D3EBC"/>
    <w:rsid w:val="007C02E0"/>
    <w:rsid w:val="00892A8C"/>
    <w:rsid w:val="008B47A8"/>
    <w:rsid w:val="008C49C4"/>
    <w:rsid w:val="00926645"/>
    <w:rsid w:val="00A02369"/>
    <w:rsid w:val="00A4317E"/>
    <w:rsid w:val="00A770BC"/>
    <w:rsid w:val="00C65BDE"/>
    <w:rsid w:val="00D31F29"/>
    <w:rsid w:val="00D41C0B"/>
    <w:rsid w:val="00D81AA1"/>
    <w:rsid w:val="00EB3F90"/>
    <w:rsid w:val="00EF198E"/>
    <w:rsid w:val="00F8413E"/>
    <w:rsid w:val="00FB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9C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C49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D31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1F2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D31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1F29"/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9C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C49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D31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1F2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D31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1F29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Лариса Гнатченко</cp:lastModifiedBy>
  <cp:revision>2</cp:revision>
  <dcterms:created xsi:type="dcterms:W3CDTF">2015-02-12T09:53:00Z</dcterms:created>
  <dcterms:modified xsi:type="dcterms:W3CDTF">2015-02-12T09:53:00Z</dcterms:modified>
</cp:coreProperties>
</file>